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F93B4" w14:textId="755FBD57" w:rsidR="00CB7F6B" w:rsidRDefault="00CB7F6B" w:rsidP="00CB7F6B">
      <w:pPr>
        <w:jc w:val="center"/>
        <w:rPr>
          <w:rFonts w:ascii="Times New Roman" w:hAnsi="Times New Roman" w:cs="Times New Roman"/>
          <w:b/>
          <w:bCs/>
        </w:rPr>
      </w:pPr>
      <w:r w:rsidRPr="00CB7F6B">
        <w:rPr>
          <w:rFonts w:ascii="Times New Roman" w:eastAsia="MS Mincho" w:hAnsi="Times New Roman" w:cs="Times New Roman"/>
          <w:b/>
          <w:noProof/>
          <w:color w:val="000000"/>
        </w:rPr>
        <w:drawing>
          <wp:anchor distT="0" distB="0" distL="114300" distR="114300" simplePos="0" relativeHeight="251659264" behindDoc="1" locked="0" layoutInCell="1" allowOverlap="1" wp14:anchorId="74EFAA1D" wp14:editId="56CC7449">
            <wp:simplePos x="0" y="0"/>
            <wp:positionH relativeFrom="margin">
              <wp:posOffset>2184400</wp:posOffset>
            </wp:positionH>
            <wp:positionV relativeFrom="paragraph">
              <wp:posOffset>0</wp:posOffset>
            </wp:positionV>
            <wp:extent cx="1100455" cy="651510"/>
            <wp:effectExtent l="0" t="0" r="4445" b="0"/>
            <wp:wrapTight wrapText="bothSides">
              <wp:wrapPolygon edited="0">
                <wp:start x="0" y="0"/>
                <wp:lineTo x="0" y="21053"/>
                <wp:lineTo x="21438" y="21053"/>
                <wp:lineTo x="21438" y="0"/>
                <wp:lineTo x="0" y="0"/>
              </wp:wrapPolygon>
            </wp:wrapTight>
            <wp:docPr id="5" name="Picture 13" descr="Image result for puntland emblem"/>
            <wp:cNvGraphicFramePr/>
            <a:graphic xmlns:a="http://schemas.openxmlformats.org/drawingml/2006/main">
              <a:graphicData uri="http://schemas.openxmlformats.org/drawingml/2006/picture">
                <pic:pic xmlns:pic="http://schemas.openxmlformats.org/drawingml/2006/picture">
                  <pic:nvPicPr>
                    <pic:cNvPr id="14" name="Picture 13" descr="Image result for puntland emblem"/>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00455" cy="6515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179974" w14:textId="77777777" w:rsidR="00CB7F6B" w:rsidRDefault="00CB7F6B" w:rsidP="00CB7F6B">
      <w:pPr>
        <w:jc w:val="center"/>
        <w:rPr>
          <w:rFonts w:ascii="Times New Roman" w:hAnsi="Times New Roman" w:cs="Times New Roman"/>
          <w:b/>
          <w:bCs/>
        </w:rPr>
      </w:pPr>
    </w:p>
    <w:p w14:paraId="725E6A67" w14:textId="77777777" w:rsidR="00CB7F6B" w:rsidRDefault="00CB7F6B" w:rsidP="00CB7F6B">
      <w:pPr>
        <w:jc w:val="center"/>
        <w:rPr>
          <w:rFonts w:ascii="Times New Roman" w:hAnsi="Times New Roman" w:cs="Times New Roman"/>
          <w:b/>
          <w:bCs/>
        </w:rPr>
      </w:pPr>
    </w:p>
    <w:p w14:paraId="2FAB7F67" w14:textId="77777777" w:rsidR="00CB7F6B" w:rsidRDefault="00CB7F6B" w:rsidP="00CB7F6B">
      <w:pPr>
        <w:jc w:val="center"/>
        <w:rPr>
          <w:rFonts w:ascii="Times New Roman" w:hAnsi="Times New Roman" w:cs="Times New Roman"/>
          <w:b/>
          <w:bCs/>
        </w:rPr>
      </w:pPr>
    </w:p>
    <w:p w14:paraId="59ED4EDE" w14:textId="51E09470" w:rsidR="001E7400" w:rsidRPr="00CB7F6B" w:rsidRDefault="007F205B" w:rsidP="00CB7F6B">
      <w:pPr>
        <w:jc w:val="center"/>
        <w:rPr>
          <w:rFonts w:ascii="Times New Roman" w:hAnsi="Times New Roman" w:cs="Times New Roman"/>
          <w:b/>
          <w:bCs/>
        </w:rPr>
      </w:pPr>
      <w:r w:rsidRPr="00CB7F6B">
        <w:rPr>
          <w:rFonts w:ascii="Times New Roman" w:hAnsi="Times New Roman" w:cs="Times New Roman"/>
          <w:b/>
          <w:bCs/>
        </w:rPr>
        <w:t>Puntland State of Somalia</w:t>
      </w:r>
      <w:bookmarkStart w:id="0" w:name="page1"/>
      <w:bookmarkEnd w:id="0"/>
    </w:p>
    <w:p w14:paraId="7FF77622" w14:textId="77777777" w:rsidR="001E7400" w:rsidRPr="00CB7F6B" w:rsidRDefault="001E7400" w:rsidP="001E7400">
      <w:pPr>
        <w:spacing w:line="200" w:lineRule="exact"/>
        <w:rPr>
          <w:rFonts w:ascii="Times New Roman" w:eastAsia="Times New Roman" w:hAnsi="Times New Roman" w:cs="Times New Roman"/>
        </w:rPr>
      </w:pPr>
    </w:p>
    <w:p w14:paraId="2F2D9AF8" w14:textId="77777777" w:rsidR="007F205B" w:rsidRPr="00CB7F6B" w:rsidRDefault="007F205B" w:rsidP="001E7400">
      <w:pPr>
        <w:spacing w:line="0" w:lineRule="atLeast"/>
        <w:jc w:val="center"/>
        <w:rPr>
          <w:rFonts w:ascii="Times New Roman" w:hAnsi="Times New Roman" w:cs="Times New Roman"/>
          <w:b/>
        </w:rPr>
      </w:pPr>
      <w:r w:rsidRPr="00CB7F6B">
        <w:rPr>
          <w:rFonts w:ascii="Times New Roman" w:hAnsi="Times New Roman" w:cs="Times New Roman"/>
          <w:b/>
        </w:rPr>
        <w:t>Ministry of Agriculture and Irrigation (MoAI)</w:t>
      </w:r>
      <w:r w:rsidRPr="00CB7F6B">
        <w:rPr>
          <w:rFonts w:ascii="Times New Roman" w:hAnsi="Times New Roman" w:cs="Times New Roman"/>
          <w:b/>
        </w:rPr>
        <w:br/>
        <w:t>Somalia Food Systems Resilience Project (S-FSRP)</w:t>
      </w:r>
    </w:p>
    <w:p w14:paraId="5740EAE7" w14:textId="77777777" w:rsidR="007F205B" w:rsidRPr="00CB7F6B" w:rsidRDefault="007F205B" w:rsidP="001E7400">
      <w:pPr>
        <w:spacing w:line="0" w:lineRule="atLeast"/>
        <w:jc w:val="center"/>
        <w:rPr>
          <w:rFonts w:ascii="Times New Roman" w:hAnsi="Times New Roman" w:cs="Times New Roman"/>
          <w:b/>
        </w:rPr>
      </w:pPr>
    </w:p>
    <w:p w14:paraId="31BE58AC" w14:textId="6F597DED" w:rsidR="001E7400" w:rsidRPr="00CB7F6B" w:rsidRDefault="004353EE" w:rsidP="001E7400">
      <w:pPr>
        <w:spacing w:line="0" w:lineRule="atLeast"/>
        <w:jc w:val="center"/>
        <w:rPr>
          <w:rFonts w:ascii="Times New Roman" w:eastAsia="Times New Roman" w:hAnsi="Times New Roman" w:cs="Times New Roman"/>
          <w:b/>
          <w:color w:val="000000" w:themeColor="text1"/>
          <w:u w:val="single"/>
        </w:rPr>
      </w:pPr>
      <w:r w:rsidRPr="00CB7F6B">
        <w:rPr>
          <w:rFonts w:ascii="Times New Roman" w:eastAsia="Times New Roman" w:hAnsi="Times New Roman" w:cs="Times New Roman"/>
          <w:b/>
          <w:color w:val="000000" w:themeColor="text1"/>
          <w:u w:val="single"/>
        </w:rPr>
        <w:t>REQUEST FOR EXP</w:t>
      </w:r>
      <w:r w:rsidR="001E7400" w:rsidRPr="00CB7F6B">
        <w:rPr>
          <w:rFonts w:ascii="Times New Roman" w:eastAsia="Times New Roman" w:hAnsi="Times New Roman" w:cs="Times New Roman"/>
          <w:b/>
          <w:color w:val="000000" w:themeColor="text1"/>
          <w:u w:val="single"/>
        </w:rPr>
        <w:t>R</w:t>
      </w:r>
      <w:r w:rsidRPr="00CB7F6B">
        <w:rPr>
          <w:rFonts w:ascii="Times New Roman" w:eastAsia="Times New Roman" w:hAnsi="Times New Roman" w:cs="Times New Roman"/>
          <w:b/>
          <w:color w:val="000000" w:themeColor="text1"/>
          <w:u w:val="single"/>
        </w:rPr>
        <w:t>ES</w:t>
      </w:r>
      <w:r w:rsidR="001E7400" w:rsidRPr="00CB7F6B">
        <w:rPr>
          <w:rFonts w:ascii="Times New Roman" w:eastAsia="Times New Roman" w:hAnsi="Times New Roman" w:cs="Times New Roman"/>
          <w:b/>
          <w:color w:val="000000" w:themeColor="text1"/>
          <w:u w:val="single"/>
        </w:rPr>
        <w:t>SION OF INT</w:t>
      </w:r>
      <w:r w:rsidRPr="00CB7F6B">
        <w:rPr>
          <w:rFonts w:ascii="Times New Roman" w:eastAsia="Times New Roman" w:hAnsi="Times New Roman" w:cs="Times New Roman"/>
          <w:b/>
          <w:color w:val="000000" w:themeColor="text1"/>
          <w:u w:val="single"/>
        </w:rPr>
        <w:t>E</w:t>
      </w:r>
      <w:r w:rsidR="001E7400" w:rsidRPr="00CB7F6B">
        <w:rPr>
          <w:rFonts w:ascii="Times New Roman" w:eastAsia="Times New Roman" w:hAnsi="Times New Roman" w:cs="Times New Roman"/>
          <w:b/>
          <w:color w:val="000000" w:themeColor="text1"/>
          <w:u w:val="single"/>
        </w:rPr>
        <w:t>R</w:t>
      </w:r>
      <w:r w:rsidRPr="00CB7F6B">
        <w:rPr>
          <w:rFonts w:ascii="Times New Roman" w:eastAsia="Times New Roman" w:hAnsi="Times New Roman" w:cs="Times New Roman"/>
          <w:b/>
          <w:color w:val="000000" w:themeColor="text1"/>
          <w:u w:val="single"/>
        </w:rPr>
        <w:t>E</w:t>
      </w:r>
      <w:r w:rsidR="001E7400" w:rsidRPr="00CB7F6B">
        <w:rPr>
          <w:rFonts w:ascii="Times New Roman" w:eastAsia="Times New Roman" w:hAnsi="Times New Roman" w:cs="Times New Roman"/>
          <w:b/>
          <w:color w:val="000000" w:themeColor="text1"/>
          <w:u w:val="single"/>
        </w:rPr>
        <w:t>ST (REOI)</w:t>
      </w:r>
    </w:p>
    <w:p w14:paraId="6E5C7BD9" w14:textId="77777777" w:rsidR="008048B8" w:rsidRPr="00CB7F6B" w:rsidRDefault="008048B8" w:rsidP="001E7400">
      <w:pPr>
        <w:jc w:val="center"/>
        <w:rPr>
          <w:rFonts w:ascii="Times New Roman" w:eastAsia="Times New Roman" w:hAnsi="Times New Roman" w:cs="Times New Roman"/>
          <w:b/>
          <w:color w:val="000000" w:themeColor="text1"/>
        </w:rPr>
      </w:pPr>
    </w:p>
    <w:p w14:paraId="6D082AF7" w14:textId="77777777" w:rsidR="001E7400" w:rsidRPr="00CB7F6B" w:rsidRDefault="008048B8" w:rsidP="001E7400">
      <w:pPr>
        <w:jc w:val="center"/>
        <w:rPr>
          <w:rFonts w:ascii="Times New Roman" w:hAnsi="Times New Roman" w:cs="Times New Roman"/>
          <w:color w:val="000000" w:themeColor="text1"/>
        </w:rPr>
      </w:pPr>
      <w:r w:rsidRPr="00CB7F6B">
        <w:rPr>
          <w:rFonts w:ascii="Times New Roman" w:eastAsia="Times New Roman" w:hAnsi="Times New Roman" w:cs="Times New Roman"/>
          <w:b/>
          <w:color w:val="000000" w:themeColor="text1"/>
        </w:rPr>
        <w:t xml:space="preserve">Individual </w:t>
      </w:r>
      <w:r w:rsidR="001E7400" w:rsidRPr="00CB7F6B">
        <w:rPr>
          <w:rFonts w:ascii="Times New Roman" w:eastAsia="Times New Roman" w:hAnsi="Times New Roman" w:cs="Times New Roman"/>
          <w:b/>
          <w:color w:val="000000" w:themeColor="text1"/>
        </w:rPr>
        <w:t>Selection of Consultant</w:t>
      </w:r>
    </w:p>
    <w:p w14:paraId="6D653EBD" w14:textId="77777777" w:rsidR="003E6365" w:rsidRPr="00CB7F6B" w:rsidRDefault="003E6365" w:rsidP="001E7400">
      <w:pPr>
        <w:jc w:val="both"/>
        <w:rPr>
          <w:rFonts w:ascii="Times New Roman" w:hAnsi="Times New Roman" w:cs="Times New Roman"/>
          <w:color w:val="000000" w:themeColor="text1"/>
        </w:rPr>
      </w:pPr>
    </w:p>
    <w:p w14:paraId="6024BFFC" w14:textId="77777777" w:rsidR="001E7400" w:rsidRPr="00CB7F6B" w:rsidRDefault="001E7400" w:rsidP="001E7400">
      <w:pPr>
        <w:jc w:val="both"/>
        <w:rPr>
          <w:rFonts w:ascii="Times New Roman" w:hAnsi="Times New Roman" w:cs="Times New Roman"/>
        </w:rPr>
      </w:pPr>
    </w:p>
    <w:p w14:paraId="7CE612F7" w14:textId="332169F5" w:rsidR="001E7400" w:rsidRPr="00CB7F6B" w:rsidRDefault="001E7400" w:rsidP="001E7400">
      <w:pPr>
        <w:spacing w:line="0" w:lineRule="atLeast"/>
        <w:rPr>
          <w:rFonts w:ascii="Times New Roman" w:eastAsia="Times New Roman" w:hAnsi="Times New Roman" w:cs="Times New Roman"/>
          <w:b/>
        </w:rPr>
      </w:pPr>
      <w:r w:rsidRPr="00CB7F6B">
        <w:rPr>
          <w:rFonts w:ascii="Times New Roman" w:eastAsia="Times New Roman" w:hAnsi="Times New Roman" w:cs="Times New Roman"/>
          <w:b/>
        </w:rPr>
        <w:t xml:space="preserve">Country: </w:t>
      </w:r>
      <w:r w:rsidR="007F205B" w:rsidRPr="00CB7F6B">
        <w:rPr>
          <w:rFonts w:ascii="Times New Roman" w:hAnsi="Times New Roman" w:cs="Times New Roman"/>
        </w:rPr>
        <w:t>Puntland State, Federal Government of Somalia</w:t>
      </w:r>
    </w:p>
    <w:p w14:paraId="06E3C7BE" w14:textId="2ABA2353" w:rsidR="00F00BBC" w:rsidRPr="00CB7F6B" w:rsidRDefault="00F00BBC" w:rsidP="007F205B">
      <w:pPr>
        <w:rPr>
          <w:rFonts w:ascii="Times New Roman" w:hAnsi="Times New Roman" w:cs="Times New Roman"/>
        </w:rPr>
      </w:pPr>
      <w:r w:rsidRPr="00CB7F6B">
        <w:rPr>
          <w:rFonts w:ascii="Times New Roman" w:eastAsia="Times New Roman" w:hAnsi="Times New Roman" w:cs="Times New Roman"/>
          <w:b/>
        </w:rPr>
        <w:t xml:space="preserve">Project ID No. </w:t>
      </w:r>
      <w:r w:rsidR="007F205B" w:rsidRPr="00CB7F6B">
        <w:rPr>
          <w:rFonts w:ascii="Times New Roman" w:hAnsi="Times New Roman" w:cs="Times New Roman"/>
        </w:rPr>
        <w:t>P177816</w:t>
      </w:r>
    </w:p>
    <w:p w14:paraId="21728791" w14:textId="7C01B048" w:rsidR="001E7400" w:rsidRPr="00CB7F6B" w:rsidRDefault="001E7400" w:rsidP="007F205B">
      <w:pPr>
        <w:rPr>
          <w:rFonts w:ascii="Times New Roman" w:hAnsi="Times New Roman" w:cs="Times New Roman"/>
        </w:rPr>
      </w:pPr>
      <w:r w:rsidRPr="00CB7F6B">
        <w:rPr>
          <w:rFonts w:ascii="Times New Roman" w:eastAsia="Times New Roman" w:hAnsi="Times New Roman" w:cs="Times New Roman"/>
          <w:b/>
        </w:rPr>
        <w:t xml:space="preserve">Name of the Project: </w:t>
      </w:r>
      <w:r w:rsidR="007F205B" w:rsidRPr="00CB7F6B">
        <w:rPr>
          <w:rFonts w:ascii="Times New Roman" w:hAnsi="Times New Roman" w:cs="Times New Roman"/>
        </w:rPr>
        <w:t>Somalia Food Systems Resilience Project (S-FSRP)</w:t>
      </w:r>
    </w:p>
    <w:p w14:paraId="41C786A4" w14:textId="62779B56" w:rsidR="001E7400" w:rsidRPr="00CB7F6B" w:rsidRDefault="001E7400" w:rsidP="001E7400">
      <w:pPr>
        <w:spacing w:line="0" w:lineRule="atLeast"/>
        <w:rPr>
          <w:rFonts w:ascii="Times New Roman" w:eastAsia="Times New Roman" w:hAnsi="Times New Roman" w:cs="Times New Roman"/>
        </w:rPr>
      </w:pPr>
      <w:r w:rsidRPr="00CB7F6B">
        <w:rPr>
          <w:rFonts w:ascii="Times New Roman" w:eastAsia="Times New Roman" w:hAnsi="Times New Roman" w:cs="Times New Roman"/>
          <w:b/>
        </w:rPr>
        <w:t>Consulting Service:</w:t>
      </w:r>
      <w:r w:rsidR="0021747D" w:rsidRPr="00CB7F6B">
        <w:rPr>
          <w:rFonts w:ascii="Times New Roman" w:hAnsi="Times New Roman" w:cs="Times New Roman"/>
        </w:rPr>
        <w:t xml:space="preserve"> Project </w:t>
      </w:r>
      <w:r w:rsidR="00F8175A">
        <w:rPr>
          <w:rFonts w:ascii="Times New Roman" w:hAnsi="Times New Roman" w:cs="Times New Roman"/>
        </w:rPr>
        <w:t>Engineer</w:t>
      </w:r>
    </w:p>
    <w:p w14:paraId="1E850790" w14:textId="7BAAFAAC" w:rsidR="001E7400" w:rsidRPr="00CB7F6B" w:rsidRDefault="001E7400" w:rsidP="001E7400">
      <w:pPr>
        <w:spacing w:line="227" w:lineRule="auto"/>
        <w:rPr>
          <w:rFonts w:ascii="Times New Roman" w:eastAsia="Times New Roman" w:hAnsi="Times New Roman" w:cs="Times New Roman"/>
        </w:rPr>
      </w:pPr>
      <w:r w:rsidRPr="00CB7F6B">
        <w:rPr>
          <w:rFonts w:ascii="Times New Roman" w:eastAsia="Times New Roman" w:hAnsi="Times New Roman" w:cs="Times New Roman"/>
          <w:b/>
        </w:rPr>
        <w:t xml:space="preserve">Individual/Firm: </w:t>
      </w:r>
      <w:r w:rsidR="0021747D" w:rsidRPr="00CB7F6B">
        <w:rPr>
          <w:rFonts w:ascii="Times New Roman" w:eastAsia="Times New Roman" w:hAnsi="Times New Roman" w:cs="Times New Roman"/>
        </w:rPr>
        <w:t>Individual</w:t>
      </w:r>
    </w:p>
    <w:p w14:paraId="695F80A2" w14:textId="3C97AB2D" w:rsidR="00A951D6" w:rsidRPr="00CB7F6B" w:rsidRDefault="00A951D6" w:rsidP="001E7400">
      <w:pPr>
        <w:spacing w:line="227" w:lineRule="auto"/>
        <w:rPr>
          <w:rFonts w:ascii="Times New Roman" w:eastAsia="Times New Roman" w:hAnsi="Times New Roman" w:cs="Times New Roman"/>
        </w:rPr>
      </w:pPr>
      <w:r w:rsidRPr="00CB7F6B">
        <w:rPr>
          <w:rFonts w:ascii="Times New Roman" w:eastAsia="Times New Roman" w:hAnsi="Times New Roman" w:cs="Times New Roman"/>
          <w:b/>
        </w:rPr>
        <w:t>Duty Station</w:t>
      </w:r>
      <w:r w:rsidRPr="00CB7F6B">
        <w:rPr>
          <w:rFonts w:ascii="Times New Roman" w:eastAsia="Times New Roman" w:hAnsi="Times New Roman" w:cs="Times New Roman"/>
        </w:rPr>
        <w:t xml:space="preserve">: </w:t>
      </w:r>
      <w:r w:rsidR="007F205B" w:rsidRPr="00CB7F6B">
        <w:rPr>
          <w:rFonts w:ascii="Times New Roman" w:hAnsi="Times New Roman" w:cs="Times New Roman"/>
        </w:rPr>
        <w:t>Garowe, Puntland State (with frequent travel within Puntland)</w:t>
      </w:r>
    </w:p>
    <w:p w14:paraId="768675DB" w14:textId="77777777" w:rsidR="001E7400" w:rsidRPr="00CB7F6B" w:rsidRDefault="001E7400" w:rsidP="001E7400">
      <w:pPr>
        <w:spacing w:line="1" w:lineRule="exact"/>
        <w:rPr>
          <w:rFonts w:ascii="Times New Roman" w:eastAsia="Times New Roman" w:hAnsi="Times New Roman" w:cs="Times New Roman"/>
        </w:rPr>
      </w:pPr>
    </w:p>
    <w:p w14:paraId="1F6456F6" w14:textId="7094A1E2" w:rsidR="001E7400" w:rsidRPr="00CB7F6B" w:rsidRDefault="001E7400" w:rsidP="001E7400">
      <w:pPr>
        <w:spacing w:line="0" w:lineRule="atLeast"/>
        <w:rPr>
          <w:rFonts w:ascii="Times New Roman" w:eastAsia="Times New Roman" w:hAnsi="Times New Roman" w:cs="Times New Roman"/>
        </w:rPr>
      </w:pPr>
      <w:r w:rsidRPr="00CB7F6B">
        <w:rPr>
          <w:rFonts w:ascii="Times New Roman" w:eastAsia="Times New Roman" w:hAnsi="Times New Roman" w:cs="Times New Roman"/>
          <w:b/>
        </w:rPr>
        <w:t>Deadline:</w:t>
      </w:r>
      <w:r w:rsidR="00383E90" w:rsidRPr="00CB7F6B">
        <w:rPr>
          <w:rFonts w:ascii="Times New Roman" w:eastAsia="Times New Roman" w:hAnsi="Times New Roman" w:cs="Times New Roman"/>
          <w:b/>
        </w:rPr>
        <w:t xml:space="preserve"> </w:t>
      </w:r>
      <w:r w:rsidR="007F205B" w:rsidRPr="00CB7F6B">
        <w:rPr>
          <w:rFonts w:ascii="Times New Roman" w:eastAsia="Times New Roman" w:hAnsi="Times New Roman" w:cs="Times New Roman"/>
        </w:rPr>
        <w:t>14</w:t>
      </w:r>
      <w:r w:rsidR="007F205B" w:rsidRPr="00CB7F6B">
        <w:rPr>
          <w:rFonts w:ascii="Times New Roman" w:eastAsia="Times New Roman" w:hAnsi="Times New Roman" w:cs="Times New Roman"/>
          <w:vertAlign w:val="superscript"/>
        </w:rPr>
        <w:t>TH</w:t>
      </w:r>
      <w:r w:rsidR="007F205B" w:rsidRPr="00CB7F6B">
        <w:rPr>
          <w:rFonts w:ascii="Times New Roman" w:eastAsia="Times New Roman" w:hAnsi="Times New Roman" w:cs="Times New Roman"/>
        </w:rPr>
        <w:t xml:space="preserve"> March 2026</w:t>
      </w:r>
      <w:r w:rsidR="008E5C70" w:rsidRPr="00CB7F6B">
        <w:rPr>
          <w:rFonts w:ascii="Times New Roman" w:eastAsia="Times New Roman" w:hAnsi="Times New Roman" w:cs="Times New Roman"/>
        </w:rPr>
        <w:t xml:space="preserve">, </w:t>
      </w:r>
    </w:p>
    <w:p w14:paraId="6768CD58" w14:textId="366A8D6C" w:rsidR="001E7400" w:rsidRPr="00CB7F6B" w:rsidRDefault="0021747D" w:rsidP="001E7400">
      <w:pPr>
        <w:rPr>
          <w:rFonts w:ascii="Times New Roman" w:eastAsia="Times New Roman" w:hAnsi="Times New Roman" w:cs="Times New Roman"/>
        </w:rPr>
      </w:pPr>
      <w:r w:rsidRPr="00CB7F6B">
        <w:rPr>
          <w:rFonts w:ascii="Times New Roman" w:eastAsia="Times New Roman" w:hAnsi="Times New Roman" w:cs="Times New Roman"/>
        </w:rPr>
        <w:t xml:space="preserve">Ref No.  </w:t>
      </w:r>
      <w:r w:rsidR="007F205B" w:rsidRPr="00CB7F6B">
        <w:rPr>
          <w:rFonts w:ascii="Times New Roman" w:hAnsi="Times New Roman" w:cs="Times New Roman"/>
        </w:rPr>
        <w:t>SO-MOAI-PL-519984-CS-INDV</w:t>
      </w:r>
    </w:p>
    <w:p w14:paraId="3A9A88BA" w14:textId="77777777" w:rsidR="001E7400" w:rsidRPr="00CB7F6B" w:rsidRDefault="001E7400" w:rsidP="001E7400">
      <w:pPr>
        <w:pStyle w:val="Default"/>
        <w:rPr>
          <w:color w:val="auto"/>
        </w:rPr>
      </w:pPr>
    </w:p>
    <w:p w14:paraId="557C26A7" w14:textId="77777777" w:rsidR="001E7400" w:rsidRPr="00CB7F6B" w:rsidRDefault="001E7400" w:rsidP="001E7400">
      <w:pPr>
        <w:pStyle w:val="Default"/>
        <w:jc w:val="both"/>
        <w:rPr>
          <w:color w:val="auto"/>
        </w:rPr>
      </w:pPr>
    </w:p>
    <w:p w14:paraId="16E3C1C4" w14:textId="77777777" w:rsidR="001E7400" w:rsidRPr="00CB7F6B" w:rsidRDefault="001E7400" w:rsidP="001E7400">
      <w:pPr>
        <w:pStyle w:val="Default"/>
        <w:jc w:val="both"/>
        <w:rPr>
          <w:color w:val="auto"/>
        </w:rPr>
      </w:pPr>
      <w:r w:rsidRPr="00CB7F6B">
        <w:rPr>
          <w:b/>
          <w:bCs/>
          <w:color w:val="auto"/>
        </w:rPr>
        <w:t xml:space="preserve">1. </w:t>
      </w:r>
      <w:r w:rsidRPr="00CB7F6B">
        <w:rPr>
          <w:b/>
          <w:bCs/>
          <w:color w:val="auto"/>
        </w:rPr>
        <w:tab/>
        <w:t>BACKGROUND OF THE PROJECT</w:t>
      </w:r>
    </w:p>
    <w:p w14:paraId="3A8D41AA" w14:textId="77777777" w:rsidR="001E7400" w:rsidRPr="00CB7F6B" w:rsidRDefault="001E7400" w:rsidP="001E7400">
      <w:pPr>
        <w:pStyle w:val="Default"/>
        <w:jc w:val="both"/>
        <w:rPr>
          <w:color w:val="auto"/>
        </w:rPr>
      </w:pPr>
    </w:p>
    <w:p w14:paraId="029391CC" w14:textId="77777777" w:rsidR="007F205B" w:rsidRPr="00CB7F6B" w:rsidRDefault="007F205B" w:rsidP="007F205B">
      <w:pPr>
        <w:jc w:val="both"/>
        <w:rPr>
          <w:rFonts w:ascii="Times New Roman" w:hAnsi="Times New Roman" w:cs="Times New Roman"/>
        </w:rPr>
      </w:pPr>
      <w:r w:rsidRPr="00CB7F6B">
        <w:rPr>
          <w:rFonts w:ascii="Times New Roman" w:hAnsi="Times New Roman" w:cs="Times New Roman"/>
        </w:rPr>
        <w:t>The Somalia Food Systems Resilience Project (S-FSRP) is financed by the World Bank as part of a regional Food Systems Resilience Program aimed at strengthening food security, enhancing resilience of agricultural and livestock systems, and improving preparedness against climate and crisis shocks in Eastern and Southern Africa.</w:t>
      </w:r>
    </w:p>
    <w:p w14:paraId="724CFCEC" w14:textId="77777777" w:rsidR="007F205B" w:rsidRPr="00CB7F6B" w:rsidRDefault="007F205B" w:rsidP="007F205B">
      <w:pPr>
        <w:jc w:val="both"/>
        <w:rPr>
          <w:rFonts w:ascii="Times New Roman" w:hAnsi="Times New Roman" w:cs="Times New Roman"/>
        </w:rPr>
      </w:pPr>
      <w:r w:rsidRPr="00CB7F6B">
        <w:rPr>
          <w:rFonts w:ascii="Times New Roman" w:hAnsi="Times New Roman" w:cs="Times New Roman"/>
        </w:rPr>
        <w:t>In Puntland State, the project is implemented by the Ministry of Livestock and Animal Husbandry (MoLAH), in collaboration with the Ministry of Agriculture and Irrigation (MoAI), the Ministry of Environment, Range and Climate Change (MoERCC), and other relevant stakeholders.</w:t>
      </w:r>
    </w:p>
    <w:p w14:paraId="0E8FE453" w14:textId="77777777" w:rsidR="007F205B" w:rsidRPr="00CB7F6B" w:rsidRDefault="007F205B" w:rsidP="007F205B">
      <w:pPr>
        <w:jc w:val="both"/>
        <w:rPr>
          <w:rFonts w:ascii="Times New Roman" w:hAnsi="Times New Roman" w:cs="Times New Roman"/>
        </w:rPr>
      </w:pPr>
      <w:r w:rsidRPr="00CB7F6B">
        <w:rPr>
          <w:rFonts w:ascii="Times New Roman" w:hAnsi="Times New Roman" w:cs="Times New Roman"/>
        </w:rPr>
        <w:t>The project includes the following components:</w:t>
      </w:r>
    </w:p>
    <w:p w14:paraId="4136EE7D" w14:textId="77777777" w:rsidR="007F205B" w:rsidRPr="00CB7F6B" w:rsidRDefault="007F205B" w:rsidP="007F205B">
      <w:pPr>
        <w:pStyle w:val="ListBullet"/>
        <w:tabs>
          <w:tab w:val="num" w:pos="360"/>
        </w:tabs>
        <w:ind w:left="360" w:hanging="360"/>
        <w:jc w:val="both"/>
        <w:rPr>
          <w:rFonts w:ascii="Times New Roman" w:hAnsi="Times New Roman" w:cs="Times New Roman"/>
          <w:sz w:val="24"/>
          <w:szCs w:val="24"/>
        </w:rPr>
      </w:pPr>
      <w:r w:rsidRPr="00CB7F6B">
        <w:rPr>
          <w:rFonts w:ascii="Times New Roman" w:hAnsi="Times New Roman" w:cs="Times New Roman"/>
          <w:sz w:val="24"/>
          <w:szCs w:val="24"/>
        </w:rPr>
        <w:t>Component 1: Rebuilding Resilient Agricultural and Livestock Production Capacity</w:t>
      </w:r>
    </w:p>
    <w:p w14:paraId="7367FCEF" w14:textId="77777777" w:rsidR="007F205B" w:rsidRPr="00CB7F6B" w:rsidRDefault="007F205B" w:rsidP="007F205B">
      <w:pPr>
        <w:pStyle w:val="ListBullet"/>
        <w:tabs>
          <w:tab w:val="num" w:pos="360"/>
        </w:tabs>
        <w:ind w:left="360" w:hanging="360"/>
        <w:jc w:val="both"/>
        <w:rPr>
          <w:rFonts w:ascii="Times New Roman" w:hAnsi="Times New Roman" w:cs="Times New Roman"/>
          <w:sz w:val="24"/>
          <w:szCs w:val="24"/>
        </w:rPr>
      </w:pPr>
      <w:r w:rsidRPr="00CB7F6B">
        <w:rPr>
          <w:rFonts w:ascii="Times New Roman" w:hAnsi="Times New Roman" w:cs="Times New Roman"/>
          <w:sz w:val="24"/>
          <w:szCs w:val="24"/>
        </w:rPr>
        <w:t>Component 2: Supporting Sustainable Natural Resource and Rangeland Management</w:t>
      </w:r>
    </w:p>
    <w:p w14:paraId="775F609F" w14:textId="77777777" w:rsidR="007F205B" w:rsidRPr="00CB7F6B" w:rsidRDefault="007F205B" w:rsidP="007F205B">
      <w:pPr>
        <w:pStyle w:val="ListBullet"/>
        <w:tabs>
          <w:tab w:val="num" w:pos="360"/>
        </w:tabs>
        <w:ind w:left="360" w:hanging="360"/>
        <w:jc w:val="both"/>
        <w:rPr>
          <w:rFonts w:ascii="Times New Roman" w:hAnsi="Times New Roman" w:cs="Times New Roman"/>
          <w:sz w:val="24"/>
          <w:szCs w:val="24"/>
        </w:rPr>
      </w:pPr>
      <w:r w:rsidRPr="00CB7F6B">
        <w:rPr>
          <w:rFonts w:ascii="Times New Roman" w:hAnsi="Times New Roman" w:cs="Times New Roman"/>
          <w:sz w:val="24"/>
          <w:szCs w:val="24"/>
        </w:rPr>
        <w:t>Component 3: Improving Market Access and Livestock Value Chain Development</w:t>
      </w:r>
    </w:p>
    <w:p w14:paraId="210AA116" w14:textId="77777777" w:rsidR="007F205B" w:rsidRPr="00CB7F6B" w:rsidRDefault="007F205B" w:rsidP="007F205B">
      <w:pPr>
        <w:pStyle w:val="ListBullet"/>
        <w:tabs>
          <w:tab w:val="num" w:pos="360"/>
        </w:tabs>
        <w:ind w:left="360" w:hanging="360"/>
        <w:jc w:val="both"/>
        <w:rPr>
          <w:rFonts w:ascii="Times New Roman" w:hAnsi="Times New Roman" w:cs="Times New Roman"/>
          <w:sz w:val="24"/>
          <w:szCs w:val="24"/>
        </w:rPr>
      </w:pPr>
      <w:r w:rsidRPr="00CB7F6B">
        <w:rPr>
          <w:rFonts w:ascii="Times New Roman" w:hAnsi="Times New Roman" w:cs="Times New Roman"/>
          <w:sz w:val="24"/>
          <w:szCs w:val="24"/>
        </w:rPr>
        <w:t>Component 4: Strengthening Policy and Institutional Capacity</w:t>
      </w:r>
    </w:p>
    <w:p w14:paraId="07B3CD88" w14:textId="77777777" w:rsidR="007F205B" w:rsidRPr="00CB7F6B" w:rsidRDefault="007F205B" w:rsidP="007F205B">
      <w:pPr>
        <w:pStyle w:val="ListBullet"/>
        <w:tabs>
          <w:tab w:val="num" w:pos="360"/>
        </w:tabs>
        <w:ind w:left="360" w:hanging="360"/>
        <w:jc w:val="both"/>
        <w:rPr>
          <w:rFonts w:ascii="Times New Roman" w:hAnsi="Times New Roman" w:cs="Times New Roman"/>
          <w:sz w:val="24"/>
          <w:szCs w:val="24"/>
        </w:rPr>
      </w:pPr>
      <w:r w:rsidRPr="00CB7F6B">
        <w:rPr>
          <w:rFonts w:ascii="Times New Roman" w:hAnsi="Times New Roman" w:cs="Times New Roman"/>
          <w:sz w:val="24"/>
          <w:szCs w:val="24"/>
        </w:rPr>
        <w:t>Component 5: Project Coordination and Management</w:t>
      </w:r>
    </w:p>
    <w:p w14:paraId="77E36B67" w14:textId="77777777" w:rsidR="007F205B" w:rsidRPr="00CB7F6B" w:rsidRDefault="007F205B" w:rsidP="007F205B">
      <w:pPr>
        <w:pStyle w:val="ListBullet"/>
        <w:numPr>
          <w:ilvl w:val="0"/>
          <w:numId w:val="0"/>
        </w:numPr>
        <w:jc w:val="both"/>
        <w:rPr>
          <w:rFonts w:ascii="Times New Roman" w:hAnsi="Times New Roman" w:cs="Times New Roman"/>
          <w:sz w:val="24"/>
          <w:szCs w:val="24"/>
        </w:rPr>
      </w:pPr>
    </w:p>
    <w:p w14:paraId="12BF3B9A" w14:textId="0F52D5DE" w:rsidR="007F205B" w:rsidRPr="00CB7F6B" w:rsidRDefault="007F205B" w:rsidP="007F205B">
      <w:pPr>
        <w:pStyle w:val="ListBullet"/>
        <w:numPr>
          <w:ilvl w:val="0"/>
          <w:numId w:val="0"/>
        </w:numPr>
        <w:jc w:val="both"/>
        <w:rPr>
          <w:rFonts w:ascii="Times New Roman" w:hAnsi="Times New Roman" w:cs="Times New Roman"/>
          <w:sz w:val="24"/>
          <w:szCs w:val="24"/>
        </w:rPr>
      </w:pPr>
      <w:r w:rsidRPr="00CB7F6B">
        <w:rPr>
          <w:rFonts w:ascii="Times New Roman" w:hAnsi="Times New Roman" w:cs="Times New Roman"/>
          <w:sz w:val="24"/>
          <w:szCs w:val="24"/>
        </w:rPr>
        <w:t>To ensure technical quality and compliance with standards, the PCU intends to recruit a qualified Project Engineer (State Level) under the INDV method.</w:t>
      </w:r>
    </w:p>
    <w:p w14:paraId="37379AA3" w14:textId="77777777" w:rsidR="005404A0" w:rsidRPr="00CB7F6B" w:rsidRDefault="005404A0" w:rsidP="0028710E">
      <w:pPr>
        <w:jc w:val="both"/>
        <w:rPr>
          <w:rFonts w:ascii="Times New Roman" w:hAnsi="Times New Roman" w:cs="Times New Roman"/>
        </w:rPr>
      </w:pPr>
    </w:p>
    <w:p w14:paraId="6B34354E" w14:textId="64E2D685" w:rsidR="005404A0" w:rsidRPr="00CB7F6B" w:rsidRDefault="005404A0" w:rsidP="00CB7F6B">
      <w:pPr>
        <w:jc w:val="both"/>
        <w:rPr>
          <w:rFonts w:ascii="Times New Roman" w:hAnsi="Times New Roman" w:cs="Times New Roman"/>
        </w:rPr>
      </w:pPr>
      <w:r w:rsidRPr="00CB7F6B">
        <w:rPr>
          <w:rFonts w:ascii="Times New Roman" w:eastAsiaTheme="minorHAnsi" w:hAnsi="Times New Roman" w:cs="Times New Roman"/>
          <w:b/>
          <w:bCs/>
        </w:rPr>
        <w:lastRenderedPageBreak/>
        <w:t>2) Responsibilities:</w:t>
      </w:r>
      <w:r w:rsidR="00383E90" w:rsidRPr="00CB7F6B">
        <w:rPr>
          <w:rFonts w:ascii="Times New Roman" w:eastAsiaTheme="minorHAnsi" w:hAnsi="Times New Roman" w:cs="Times New Roman"/>
          <w:b/>
          <w:bCs/>
        </w:rPr>
        <w:t xml:space="preserve"> </w:t>
      </w:r>
      <w:r w:rsidR="007F205B" w:rsidRPr="00CB7F6B">
        <w:rPr>
          <w:rFonts w:ascii="Times New Roman" w:hAnsi="Times New Roman" w:cs="Times New Roman"/>
        </w:rPr>
        <w:t>The Project Engineer will be responsible for (but not limited to) the following: Lead technical planning and engineering review of all infrastructure activities; conduct and/or review feasibility studies and site assessments. Review and/or prepare technical designs, drawings, and Bills of Quantities (BoQs); supervise hydrogeological/groundwater investigations as required</w:t>
      </w:r>
      <w:r w:rsidR="00CB7F6B" w:rsidRPr="00CB7F6B">
        <w:rPr>
          <w:rFonts w:ascii="Times New Roman" w:hAnsi="Times New Roman" w:cs="Times New Roman"/>
        </w:rPr>
        <w:t xml:space="preserve">. </w:t>
      </w:r>
      <w:r w:rsidR="007F205B" w:rsidRPr="00CB7F6B">
        <w:rPr>
          <w:rFonts w:ascii="Times New Roman" w:hAnsi="Times New Roman" w:cs="Times New Roman"/>
        </w:rPr>
        <w:t>Review contractor work programs, monitor performance, and enforce contractual obligations; ensure designs align with project requirements and climate resilience principles.</w:t>
      </w:r>
      <w:r w:rsidR="00CB7F6B" w:rsidRPr="00CB7F6B">
        <w:rPr>
          <w:rFonts w:ascii="Times New Roman" w:hAnsi="Times New Roman" w:cs="Times New Roman"/>
        </w:rPr>
        <w:t xml:space="preserve"> </w:t>
      </w:r>
      <w:r w:rsidR="007F205B" w:rsidRPr="00CB7F6B">
        <w:rPr>
          <w:rFonts w:ascii="Times New Roman" w:hAnsi="Times New Roman" w:cs="Times New Roman"/>
        </w:rPr>
        <w:t>Supervise borehole drilling, pump testing, and water quality testing; oversee irrigation/storage/distribution networks and verify hydraulic and system efficiency.</w:t>
      </w:r>
      <w:r w:rsidR="00CB7F6B" w:rsidRPr="00CB7F6B">
        <w:rPr>
          <w:rFonts w:ascii="Times New Roman" w:hAnsi="Times New Roman" w:cs="Times New Roman"/>
        </w:rPr>
        <w:t xml:space="preserve"> </w:t>
      </w:r>
      <w:r w:rsidR="007F205B" w:rsidRPr="00CB7F6B">
        <w:rPr>
          <w:rFonts w:ascii="Times New Roman" w:hAnsi="Times New Roman" w:cs="Times New Roman"/>
        </w:rPr>
        <w:t>Supervise</w:t>
      </w:r>
      <w:r w:rsidR="00CB7F6B" w:rsidRPr="00CB7F6B">
        <w:rPr>
          <w:rFonts w:ascii="Times New Roman" w:hAnsi="Times New Roman" w:cs="Times New Roman"/>
        </w:rPr>
        <w:t xml:space="preserve"> </w:t>
      </w:r>
      <w:r w:rsidR="007F205B" w:rsidRPr="00CB7F6B">
        <w:rPr>
          <w:rFonts w:ascii="Times New Roman" w:hAnsi="Times New Roman" w:cs="Times New Roman"/>
        </w:rPr>
        <w:t>construction/rehabilitation works (including ministry buildings and livestock facilities/markets); conduct inspections, verify progress, and certify payment requests; apply QA/QC procedures.</w:t>
      </w:r>
      <w:r w:rsidR="00CB7F6B" w:rsidRPr="00CB7F6B">
        <w:rPr>
          <w:rFonts w:ascii="Times New Roman" w:hAnsi="Times New Roman" w:cs="Times New Roman"/>
        </w:rPr>
        <w:t xml:space="preserve"> </w:t>
      </w:r>
      <w:r w:rsidR="007F205B" w:rsidRPr="00CB7F6B">
        <w:rPr>
          <w:rFonts w:ascii="Times New Roman" w:hAnsi="Times New Roman" w:cs="Times New Roman"/>
        </w:rPr>
        <w:t>Support procurement by preparing/reviewing technical specifications and participating in bid evaluation and technical clarifications as required.</w:t>
      </w:r>
      <w:r w:rsidR="00CB7F6B" w:rsidRPr="00CB7F6B">
        <w:rPr>
          <w:rFonts w:ascii="Times New Roman" w:hAnsi="Times New Roman" w:cs="Times New Roman"/>
        </w:rPr>
        <w:t xml:space="preserve"> </w:t>
      </w:r>
      <w:r w:rsidR="007F205B" w:rsidRPr="00CB7F6B">
        <w:rPr>
          <w:rFonts w:ascii="Times New Roman" w:hAnsi="Times New Roman" w:cs="Times New Roman"/>
        </w:rPr>
        <w:t>Ensure compliance with ESMPs and OHS standards in coordination with Environmental and Social (E&amp;S) specialists.</w:t>
      </w:r>
      <w:r w:rsidR="00CB7F6B" w:rsidRPr="00CB7F6B">
        <w:rPr>
          <w:rFonts w:ascii="Times New Roman" w:hAnsi="Times New Roman" w:cs="Times New Roman"/>
        </w:rPr>
        <w:t xml:space="preserve"> </w:t>
      </w:r>
      <w:r w:rsidR="007F205B" w:rsidRPr="00CB7F6B">
        <w:rPr>
          <w:rFonts w:ascii="Times New Roman" w:hAnsi="Times New Roman" w:cs="Times New Roman"/>
        </w:rPr>
        <w:t>Submit monthly technical progress reports and provide inputs to quarterly/annual reports; maintain proper engineering documentation and records.</w:t>
      </w:r>
      <w:r w:rsidR="00CB7F6B" w:rsidRPr="00CB7F6B">
        <w:rPr>
          <w:rFonts w:ascii="Times New Roman" w:hAnsi="Times New Roman" w:cs="Times New Roman"/>
        </w:rPr>
        <w:t xml:space="preserve"> </w:t>
      </w:r>
      <w:r w:rsidRPr="00CB7F6B">
        <w:rPr>
          <w:rFonts w:ascii="Times New Roman" w:hAnsi="Times New Roman" w:cs="Times New Roman"/>
        </w:rPr>
        <w:t xml:space="preserve">S/he will undertake all the other specific tasks detailed in the Terms of Reference (TOR) that </w:t>
      </w:r>
      <w:r w:rsidR="00F80A88" w:rsidRPr="00CB7F6B">
        <w:rPr>
          <w:rFonts w:ascii="Times New Roman" w:hAnsi="Times New Roman" w:cs="Times New Roman"/>
        </w:rPr>
        <w:t xml:space="preserve">can be found at the following </w:t>
      </w:r>
      <w:hyperlink r:id="rId11" w:history="1">
        <w:r w:rsidR="00CB7F6B" w:rsidRPr="00CB7F6B">
          <w:rPr>
            <w:rStyle w:val="Hyperlink"/>
            <w:rFonts w:ascii="Times New Roman" w:hAnsi="Times New Roman" w:cs="Times New Roman"/>
            <w:b/>
            <w:bCs/>
          </w:rPr>
          <w:t>www.moai.pl.so</w:t>
        </w:r>
      </w:hyperlink>
      <w:r w:rsidR="00270F47" w:rsidRPr="00CB7F6B">
        <w:rPr>
          <w:rFonts w:ascii="Times New Roman" w:hAnsi="Times New Roman" w:cs="Times New Roman"/>
        </w:rPr>
        <w:t xml:space="preserve"> </w:t>
      </w:r>
      <w:r w:rsidR="002B0B86" w:rsidRPr="00CB7F6B">
        <w:rPr>
          <w:rFonts w:ascii="Times New Roman" w:hAnsi="Times New Roman" w:cs="Times New Roman"/>
        </w:rPr>
        <w:t>or can</w:t>
      </w:r>
      <w:r w:rsidRPr="00CB7F6B">
        <w:rPr>
          <w:rFonts w:ascii="Times New Roman" w:hAnsi="Times New Roman" w:cs="Times New Roman"/>
        </w:rPr>
        <w:t xml:space="preserve"> be provided upon submission of application (in person or by E-mail).   </w:t>
      </w:r>
    </w:p>
    <w:p w14:paraId="4CEDE639" w14:textId="77777777" w:rsidR="001E7400" w:rsidRPr="00CB7F6B" w:rsidRDefault="001E7400" w:rsidP="00501B05">
      <w:pPr>
        <w:jc w:val="both"/>
        <w:rPr>
          <w:rFonts w:ascii="Times New Roman" w:hAnsi="Times New Roman" w:cs="Times New Roman"/>
        </w:rPr>
      </w:pPr>
    </w:p>
    <w:p w14:paraId="7BB250C3" w14:textId="77777777" w:rsidR="007F205B" w:rsidRPr="00CB7F6B" w:rsidRDefault="00AC76D3" w:rsidP="007F205B">
      <w:pPr>
        <w:rPr>
          <w:rFonts w:ascii="Times New Roman" w:hAnsi="Times New Roman" w:cs="Times New Roman"/>
        </w:rPr>
      </w:pPr>
      <w:r w:rsidRPr="00CB7F6B">
        <w:rPr>
          <w:rFonts w:ascii="Times New Roman" w:eastAsiaTheme="minorHAnsi" w:hAnsi="Times New Roman" w:cs="Times New Roman"/>
          <w:b/>
          <w:bCs/>
        </w:rPr>
        <w:t>3</w:t>
      </w:r>
      <w:r w:rsidR="0037421F" w:rsidRPr="00CB7F6B">
        <w:rPr>
          <w:rFonts w:ascii="Times New Roman" w:eastAsiaTheme="minorHAnsi" w:hAnsi="Times New Roman" w:cs="Times New Roman"/>
          <w:b/>
          <w:bCs/>
        </w:rPr>
        <w:t>) Selection Criteria:</w:t>
      </w:r>
      <w:r w:rsidR="0037421F" w:rsidRPr="00CB7F6B">
        <w:rPr>
          <w:rFonts w:ascii="Times New Roman" w:hAnsi="Times New Roman" w:cs="Times New Roman"/>
        </w:rPr>
        <w:t xml:space="preserve"> </w:t>
      </w:r>
      <w:r w:rsidR="007F205B" w:rsidRPr="00CB7F6B">
        <w:rPr>
          <w:rFonts w:ascii="Times New Roman" w:hAnsi="Times New Roman" w:cs="Times New Roman"/>
        </w:rPr>
        <w:t>Selection will be based on the qualifications, experience, and skills of the candidate, followed by an interview (INDV).</w:t>
      </w:r>
    </w:p>
    <w:p w14:paraId="02D14719" w14:textId="77777777" w:rsidR="007F205B" w:rsidRPr="00CB7F6B" w:rsidRDefault="007F205B" w:rsidP="007F205B">
      <w:pPr>
        <w:rPr>
          <w:rFonts w:ascii="Times New Roman" w:hAnsi="Times New Roman" w:cs="Times New Roman"/>
        </w:rPr>
      </w:pPr>
      <w:r w:rsidRPr="00CB7F6B">
        <w:rPr>
          <w:rFonts w:ascii="Times New Roman" w:hAnsi="Times New Roman" w:cs="Times New Roman"/>
        </w:rPr>
        <w:t>Education</w:t>
      </w:r>
    </w:p>
    <w:p w14:paraId="1D929340" w14:textId="77777777" w:rsidR="00CB7F6B" w:rsidRPr="00CB7F6B" w:rsidRDefault="007F205B" w:rsidP="00CB7F6B">
      <w:pPr>
        <w:pStyle w:val="ListBullet"/>
        <w:numPr>
          <w:ilvl w:val="0"/>
          <w:numId w:val="9"/>
        </w:numPr>
        <w:rPr>
          <w:rFonts w:ascii="Times New Roman" w:hAnsi="Times New Roman" w:cs="Times New Roman"/>
          <w:sz w:val="24"/>
          <w:szCs w:val="24"/>
        </w:rPr>
      </w:pPr>
      <w:r w:rsidRPr="00CB7F6B">
        <w:rPr>
          <w:rFonts w:ascii="Times New Roman" w:hAnsi="Times New Roman" w:cs="Times New Roman"/>
          <w:sz w:val="24"/>
          <w:szCs w:val="24"/>
        </w:rPr>
        <w:t>Bachelor’s Degree in Civil Engineering (mandatory).</w:t>
      </w:r>
    </w:p>
    <w:p w14:paraId="1225243B" w14:textId="1812A00B" w:rsidR="007F205B" w:rsidRPr="00CB7F6B" w:rsidRDefault="007F205B" w:rsidP="00CB7F6B">
      <w:pPr>
        <w:pStyle w:val="ListBullet"/>
        <w:numPr>
          <w:ilvl w:val="0"/>
          <w:numId w:val="9"/>
        </w:numPr>
        <w:rPr>
          <w:rFonts w:ascii="Times New Roman" w:hAnsi="Times New Roman" w:cs="Times New Roman"/>
          <w:sz w:val="24"/>
          <w:szCs w:val="24"/>
        </w:rPr>
      </w:pPr>
      <w:r w:rsidRPr="00CB7F6B">
        <w:rPr>
          <w:rFonts w:ascii="Times New Roman" w:hAnsi="Times New Roman" w:cs="Times New Roman"/>
          <w:sz w:val="24"/>
          <w:szCs w:val="24"/>
        </w:rPr>
        <w:t>Master’s Degree in Civil Engineering, Water Resources, or Hydrology (advantage).</w:t>
      </w:r>
    </w:p>
    <w:p w14:paraId="35EB9C70" w14:textId="77777777" w:rsidR="007F205B" w:rsidRPr="00CB7F6B" w:rsidRDefault="007F205B" w:rsidP="007F205B">
      <w:pPr>
        <w:rPr>
          <w:rFonts w:ascii="Times New Roman" w:hAnsi="Times New Roman" w:cs="Times New Roman"/>
        </w:rPr>
      </w:pPr>
      <w:r w:rsidRPr="00CB7F6B">
        <w:rPr>
          <w:rFonts w:ascii="Times New Roman" w:hAnsi="Times New Roman" w:cs="Times New Roman"/>
        </w:rPr>
        <w:t>Professional Experience</w:t>
      </w:r>
    </w:p>
    <w:p w14:paraId="5524C64B" w14:textId="77777777" w:rsidR="00CB7F6B" w:rsidRPr="00CB7F6B" w:rsidRDefault="007F205B" w:rsidP="00CB7F6B">
      <w:pPr>
        <w:pStyle w:val="ListBullet"/>
        <w:numPr>
          <w:ilvl w:val="0"/>
          <w:numId w:val="8"/>
        </w:numPr>
        <w:rPr>
          <w:rFonts w:ascii="Times New Roman" w:hAnsi="Times New Roman" w:cs="Times New Roman"/>
          <w:sz w:val="24"/>
          <w:szCs w:val="24"/>
        </w:rPr>
      </w:pPr>
      <w:r w:rsidRPr="00CB7F6B">
        <w:rPr>
          <w:rFonts w:ascii="Times New Roman" w:hAnsi="Times New Roman" w:cs="Times New Roman"/>
          <w:sz w:val="24"/>
          <w:szCs w:val="24"/>
        </w:rPr>
        <w:t>Minimum 10 years of relevant professional experience on construction/infrastructure projects.</w:t>
      </w:r>
    </w:p>
    <w:p w14:paraId="442340B6" w14:textId="77777777" w:rsidR="00CB7F6B" w:rsidRPr="00CB7F6B" w:rsidRDefault="007F205B" w:rsidP="00CB7F6B">
      <w:pPr>
        <w:pStyle w:val="ListBullet"/>
        <w:numPr>
          <w:ilvl w:val="0"/>
          <w:numId w:val="8"/>
        </w:numPr>
        <w:rPr>
          <w:rFonts w:ascii="Times New Roman" w:hAnsi="Times New Roman" w:cs="Times New Roman"/>
          <w:sz w:val="24"/>
          <w:szCs w:val="24"/>
        </w:rPr>
      </w:pPr>
      <w:r w:rsidRPr="00CB7F6B">
        <w:rPr>
          <w:rFonts w:ascii="Times New Roman" w:hAnsi="Times New Roman" w:cs="Times New Roman"/>
          <w:sz w:val="24"/>
          <w:szCs w:val="24"/>
        </w:rPr>
        <w:t>At least 5 years’ experience in design, implementation, management and supervision of civil works and/or water infrastructure projects in Somalia.</w:t>
      </w:r>
    </w:p>
    <w:p w14:paraId="23730674" w14:textId="77777777" w:rsidR="00CB7F6B" w:rsidRPr="00CB7F6B" w:rsidRDefault="007F205B" w:rsidP="00CB7F6B">
      <w:pPr>
        <w:pStyle w:val="ListBullet"/>
        <w:numPr>
          <w:ilvl w:val="0"/>
          <w:numId w:val="8"/>
        </w:numPr>
        <w:rPr>
          <w:rFonts w:ascii="Times New Roman" w:hAnsi="Times New Roman" w:cs="Times New Roman"/>
          <w:sz w:val="24"/>
          <w:szCs w:val="24"/>
        </w:rPr>
      </w:pPr>
      <w:r w:rsidRPr="00CB7F6B">
        <w:rPr>
          <w:rFonts w:ascii="Times New Roman" w:hAnsi="Times New Roman" w:cs="Times New Roman"/>
          <w:sz w:val="24"/>
          <w:szCs w:val="24"/>
        </w:rPr>
        <w:t>At least 3 years working in fragile/post-conflict settings (Somalia or Horn of Africa).</w:t>
      </w:r>
    </w:p>
    <w:p w14:paraId="023D62E7" w14:textId="77777777" w:rsidR="00CB7F6B" w:rsidRPr="00CB7F6B" w:rsidRDefault="007F205B" w:rsidP="00CB7F6B">
      <w:pPr>
        <w:pStyle w:val="ListBullet"/>
        <w:numPr>
          <w:ilvl w:val="0"/>
          <w:numId w:val="8"/>
        </w:numPr>
        <w:rPr>
          <w:rFonts w:ascii="Times New Roman" w:hAnsi="Times New Roman" w:cs="Times New Roman"/>
          <w:sz w:val="24"/>
          <w:szCs w:val="24"/>
        </w:rPr>
      </w:pPr>
      <w:r w:rsidRPr="00CB7F6B">
        <w:rPr>
          <w:rFonts w:ascii="Times New Roman" w:hAnsi="Times New Roman" w:cs="Times New Roman"/>
          <w:sz w:val="24"/>
          <w:szCs w:val="24"/>
        </w:rPr>
        <w:t>Demonstrated experience in groundwater development and borehole supervision; and in FIDIC contract administration/claims management.</w:t>
      </w:r>
    </w:p>
    <w:p w14:paraId="1240E197" w14:textId="77777777" w:rsidR="00CB7F6B" w:rsidRPr="00CB7F6B" w:rsidRDefault="007F205B" w:rsidP="00CB7F6B">
      <w:pPr>
        <w:pStyle w:val="ListBullet"/>
        <w:numPr>
          <w:ilvl w:val="0"/>
          <w:numId w:val="8"/>
        </w:numPr>
        <w:rPr>
          <w:rFonts w:ascii="Times New Roman" w:hAnsi="Times New Roman" w:cs="Times New Roman"/>
          <w:sz w:val="24"/>
          <w:szCs w:val="24"/>
        </w:rPr>
      </w:pPr>
      <w:r w:rsidRPr="00CB7F6B">
        <w:rPr>
          <w:rFonts w:ascii="Times New Roman" w:hAnsi="Times New Roman" w:cs="Times New Roman"/>
          <w:sz w:val="24"/>
          <w:szCs w:val="24"/>
        </w:rPr>
        <w:t>Experience in donor-funded projects (preferably World Bank-financed).</w:t>
      </w:r>
    </w:p>
    <w:p w14:paraId="7B5D11D4" w14:textId="77777777" w:rsidR="00CB7F6B" w:rsidRPr="00CB7F6B" w:rsidRDefault="007F205B" w:rsidP="00CB7F6B">
      <w:pPr>
        <w:pStyle w:val="ListBullet"/>
        <w:numPr>
          <w:ilvl w:val="0"/>
          <w:numId w:val="8"/>
        </w:numPr>
        <w:rPr>
          <w:rFonts w:ascii="Times New Roman" w:hAnsi="Times New Roman" w:cs="Times New Roman"/>
          <w:sz w:val="24"/>
          <w:szCs w:val="24"/>
        </w:rPr>
      </w:pPr>
      <w:r w:rsidRPr="00CB7F6B">
        <w:rPr>
          <w:rFonts w:ascii="Times New Roman" w:hAnsi="Times New Roman" w:cs="Times New Roman"/>
          <w:sz w:val="24"/>
          <w:szCs w:val="24"/>
        </w:rPr>
        <w:t>Strong knowledge of ESF and environmental safeguards is an advantage.</w:t>
      </w:r>
    </w:p>
    <w:p w14:paraId="073F5A7C" w14:textId="77777777" w:rsidR="00CB7F6B" w:rsidRPr="00CB7F6B" w:rsidRDefault="007F205B" w:rsidP="00CB7F6B">
      <w:pPr>
        <w:pStyle w:val="ListBullet"/>
        <w:numPr>
          <w:ilvl w:val="0"/>
          <w:numId w:val="8"/>
        </w:numPr>
        <w:rPr>
          <w:rFonts w:ascii="Times New Roman" w:hAnsi="Times New Roman" w:cs="Times New Roman"/>
          <w:sz w:val="24"/>
          <w:szCs w:val="24"/>
        </w:rPr>
      </w:pPr>
      <w:r w:rsidRPr="00CB7F6B">
        <w:rPr>
          <w:rFonts w:ascii="Times New Roman" w:hAnsi="Times New Roman" w:cs="Times New Roman"/>
          <w:sz w:val="24"/>
          <w:szCs w:val="24"/>
        </w:rPr>
        <w:t>Willingness and physical ability for frequent travel to remote project sites (in line with security protocols).</w:t>
      </w:r>
    </w:p>
    <w:p w14:paraId="7755ADA1" w14:textId="3FE675BB" w:rsidR="007F205B" w:rsidRPr="00CB7F6B" w:rsidRDefault="007F205B" w:rsidP="00CB7F6B">
      <w:pPr>
        <w:pStyle w:val="ListBullet"/>
        <w:numPr>
          <w:ilvl w:val="0"/>
          <w:numId w:val="8"/>
        </w:numPr>
        <w:rPr>
          <w:rFonts w:ascii="Times New Roman" w:hAnsi="Times New Roman" w:cs="Times New Roman"/>
          <w:sz w:val="24"/>
          <w:szCs w:val="24"/>
        </w:rPr>
      </w:pPr>
      <w:r w:rsidRPr="00CB7F6B">
        <w:rPr>
          <w:rFonts w:ascii="Times New Roman" w:hAnsi="Times New Roman" w:cs="Times New Roman"/>
          <w:sz w:val="24"/>
          <w:szCs w:val="24"/>
        </w:rPr>
        <w:t>Fluency in English and Somali.</w:t>
      </w:r>
    </w:p>
    <w:p w14:paraId="2CF2E8C2" w14:textId="77777777" w:rsidR="007F205B" w:rsidRPr="00CB7F6B" w:rsidRDefault="007F205B" w:rsidP="007F205B">
      <w:pPr>
        <w:rPr>
          <w:rFonts w:ascii="Times New Roman" w:hAnsi="Times New Roman" w:cs="Times New Roman"/>
        </w:rPr>
      </w:pPr>
    </w:p>
    <w:p w14:paraId="5E698C44" w14:textId="77777777" w:rsidR="00CB7F6B" w:rsidRPr="00CB7F6B" w:rsidRDefault="00CB7F6B" w:rsidP="007F205B">
      <w:pPr>
        <w:rPr>
          <w:rFonts w:ascii="Times New Roman" w:hAnsi="Times New Roman" w:cs="Times New Roman"/>
        </w:rPr>
      </w:pPr>
    </w:p>
    <w:p w14:paraId="5F8A906A" w14:textId="77777777" w:rsidR="00CB7F6B" w:rsidRPr="00CB7F6B" w:rsidRDefault="00CB7F6B" w:rsidP="007F205B">
      <w:pPr>
        <w:rPr>
          <w:rFonts w:ascii="Times New Roman" w:hAnsi="Times New Roman" w:cs="Times New Roman"/>
        </w:rPr>
      </w:pPr>
    </w:p>
    <w:p w14:paraId="3727DA83" w14:textId="7DD82A46" w:rsidR="002F6EB2" w:rsidRPr="00CB7F6B" w:rsidRDefault="002F6EB2" w:rsidP="007F205B">
      <w:pPr>
        <w:jc w:val="both"/>
        <w:rPr>
          <w:rFonts w:ascii="Times New Roman" w:hAnsi="Times New Roman" w:cs="Times New Roman"/>
          <w:b/>
        </w:rPr>
      </w:pPr>
    </w:p>
    <w:p w14:paraId="0EF6A364" w14:textId="77777777" w:rsidR="001E7400" w:rsidRPr="00CB7F6B" w:rsidRDefault="002F6EB2" w:rsidP="001E7400">
      <w:pPr>
        <w:autoSpaceDE w:val="0"/>
        <w:autoSpaceDN w:val="0"/>
        <w:adjustRightInd w:val="0"/>
        <w:jc w:val="both"/>
        <w:rPr>
          <w:rFonts w:ascii="Times New Roman" w:hAnsi="Times New Roman" w:cs="Times New Roman"/>
          <w:b/>
          <w:bCs/>
        </w:rPr>
      </w:pPr>
      <w:r w:rsidRPr="00CB7F6B">
        <w:rPr>
          <w:rFonts w:ascii="Times New Roman" w:hAnsi="Times New Roman" w:cs="Times New Roman"/>
          <w:b/>
          <w:bCs/>
        </w:rPr>
        <w:t xml:space="preserve">3. </w:t>
      </w:r>
      <w:r w:rsidR="001E7400" w:rsidRPr="00CB7F6B">
        <w:rPr>
          <w:rFonts w:ascii="Times New Roman" w:hAnsi="Times New Roman" w:cs="Times New Roman"/>
          <w:b/>
          <w:bCs/>
        </w:rPr>
        <w:t>REPORTING</w:t>
      </w:r>
    </w:p>
    <w:p w14:paraId="26E6F7F7" w14:textId="77777777" w:rsidR="001E7400" w:rsidRPr="00CB7F6B" w:rsidRDefault="001E7400" w:rsidP="001E7400">
      <w:pPr>
        <w:pStyle w:val="ListParagraph"/>
        <w:autoSpaceDE w:val="0"/>
        <w:autoSpaceDN w:val="0"/>
        <w:adjustRightInd w:val="0"/>
        <w:ind w:left="0"/>
        <w:jc w:val="both"/>
        <w:rPr>
          <w:rFonts w:ascii="Times New Roman" w:hAnsi="Times New Roman" w:cs="Times New Roman"/>
          <w:b/>
          <w:bCs/>
        </w:rPr>
      </w:pPr>
    </w:p>
    <w:p w14:paraId="4F5D217C" w14:textId="77777777" w:rsidR="007F205B" w:rsidRPr="00CB7F6B" w:rsidRDefault="007F205B" w:rsidP="007F205B">
      <w:pPr>
        <w:rPr>
          <w:rFonts w:ascii="Times New Roman" w:hAnsi="Times New Roman" w:cs="Times New Roman"/>
        </w:rPr>
      </w:pPr>
      <w:r w:rsidRPr="00CB7F6B">
        <w:rPr>
          <w:rFonts w:ascii="Times New Roman" w:hAnsi="Times New Roman" w:cs="Times New Roman"/>
        </w:rPr>
        <w:t>The Project Engineer will report directly to the State Project Coordinator (SPC) and work closely with implementing ministries (MoAI, MoLAH, MoERCC), and the Procurement, M&amp;E, and Safeguards teams.</w:t>
      </w:r>
    </w:p>
    <w:p w14:paraId="38349394" w14:textId="77777777" w:rsidR="001E7400" w:rsidRPr="00CB7F6B" w:rsidRDefault="001E7400" w:rsidP="001E7400">
      <w:pPr>
        <w:pStyle w:val="ListParagraph"/>
        <w:ind w:left="0"/>
        <w:jc w:val="both"/>
        <w:rPr>
          <w:rFonts w:ascii="Times New Roman" w:hAnsi="Times New Roman" w:cs="Times New Roman"/>
        </w:rPr>
      </w:pPr>
    </w:p>
    <w:p w14:paraId="540E6C0E" w14:textId="0766B3D1" w:rsidR="001E7400" w:rsidRPr="00CB7F6B" w:rsidRDefault="001E7400" w:rsidP="001E7400">
      <w:pPr>
        <w:autoSpaceDE w:val="0"/>
        <w:autoSpaceDN w:val="0"/>
        <w:adjustRightInd w:val="0"/>
        <w:jc w:val="both"/>
        <w:rPr>
          <w:rFonts w:ascii="Times New Roman" w:hAnsi="Times New Roman" w:cs="Times New Roman"/>
          <w:b/>
          <w:bCs/>
        </w:rPr>
      </w:pPr>
      <w:r w:rsidRPr="00CB7F6B">
        <w:rPr>
          <w:rFonts w:ascii="Times New Roman" w:hAnsi="Times New Roman" w:cs="Times New Roman"/>
          <w:b/>
          <w:bCs/>
        </w:rPr>
        <w:t>4.</w:t>
      </w:r>
      <w:r w:rsidRPr="00CB7F6B">
        <w:rPr>
          <w:rFonts w:ascii="Times New Roman" w:hAnsi="Times New Roman" w:cs="Times New Roman"/>
          <w:b/>
          <w:bCs/>
        </w:rPr>
        <w:tab/>
        <w:t xml:space="preserve">TIMING </w:t>
      </w:r>
      <w:r w:rsidR="00B47EEC" w:rsidRPr="00CB7F6B">
        <w:rPr>
          <w:rFonts w:ascii="Times New Roman" w:hAnsi="Times New Roman" w:cs="Times New Roman"/>
          <w:b/>
          <w:bCs/>
        </w:rPr>
        <w:t>Duration</w:t>
      </w:r>
      <w:r w:rsidR="00383E90" w:rsidRPr="00CB7F6B">
        <w:rPr>
          <w:rFonts w:ascii="Times New Roman" w:hAnsi="Times New Roman" w:cs="Times New Roman"/>
          <w:b/>
          <w:bCs/>
        </w:rPr>
        <w:t xml:space="preserve"> </w:t>
      </w:r>
      <w:r w:rsidR="00B47EEC" w:rsidRPr="00CB7F6B">
        <w:rPr>
          <w:rFonts w:ascii="Times New Roman" w:hAnsi="Times New Roman" w:cs="Times New Roman"/>
          <w:b/>
          <w:bCs/>
        </w:rPr>
        <w:t>of Assignment</w:t>
      </w:r>
      <w:r w:rsidR="00B47EEC" w:rsidRPr="00CB7F6B">
        <w:rPr>
          <w:rFonts w:ascii="Times New Roman" w:hAnsi="Times New Roman" w:cs="Times New Roman"/>
        </w:rPr>
        <w:t>:</w:t>
      </w:r>
    </w:p>
    <w:p w14:paraId="48544661" w14:textId="77777777" w:rsidR="001E7400" w:rsidRPr="00CB7F6B" w:rsidRDefault="001E7400" w:rsidP="001E7400">
      <w:pPr>
        <w:autoSpaceDE w:val="0"/>
        <w:autoSpaceDN w:val="0"/>
        <w:adjustRightInd w:val="0"/>
        <w:ind w:left="360"/>
        <w:jc w:val="both"/>
        <w:rPr>
          <w:rFonts w:ascii="Times New Roman" w:hAnsi="Times New Roman" w:cs="Times New Roman"/>
          <w:b/>
          <w:bCs/>
        </w:rPr>
      </w:pPr>
    </w:p>
    <w:p w14:paraId="1023DEF7" w14:textId="77777777" w:rsidR="007F205B" w:rsidRPr="00CB7F6B" w:rsidRDefault="007F205B" w:rsidP="007F205B">
      <w:pPr>
        <w:rPr>
          <w:rFonts w:ascii="Times New Roman" w:hAnsi="Times New Roman" w:cs="Times New Roman"/>
        </w:rPr>
      </w:pPr>
      <w:r w:rsidRPr="00CB7F6B">
        <w:rPr>
          <w:rFonts w:ascii="Times New Roman" w:hAnsi="Times New Roman" w:cs="Times New Roman"/>
        </w:rPr>
        <w:t>The assignment duration is twelve (12) months, renewable based on performance and project needs.</w:t>
      </w:r>
    </w:p>
    <w:p w14:paraId="3E7CD5BC" w14:textId="77777777" w:rsidR="001E7400" w:rsidRPr="00CB7F6B" w:rsidRDefault="001E7400" w:rsidP="001E7400">
      <w:pPr>
        <w:pStyle w:val="ListParagraph"/>
        <w:ind w:left="0"/>
        <w:jc w:val="both"/>
        <w:rPr>
          <w:rFonts w:ascii="Times New Roman" w:hAnsi="Times New Roman" w:cs="Times New Roman"/>
        </w:rPr>
      </w:pPr>
    </w:p>
    <w:p w14:paraId="696B52B8" w14:textId="3C8D0BFA" w:rsidR="0069144A" w:rsidRPr="00CB7F6B" w:rsidRDefault="00C24D21" w:rsidP="0069144A">
      <w:pPr>
        <w:pStyle w:val="NormalWeb"/>
        <w:spacing w:before="0" w:beforeAutospacing="0" w:after="0" w:afterAutospacing="0"/>
        <w:jc w:val="both"/>
      </w:pPr>
      <w:r w:rsidRPr="00CB7F6B">
        <w:t xml:space="preserve">The </w:t>
      </w:r>
      <w:r w:rsidR="007F205B" w:rsidRPr="00CB7F6B">
        <w:t xml:space="preserve">Puntland </w:t>
      </w:r>
      <w:r w:rsidRPr="00CB7F6B">
        <w:t xml:space="preserve">Ministry of </w:t>
      </w:r>
      <w:r w:rsidR="007F205B" w:rsidRPr="00CB7F6B">
        <w:t xml:space="preserve">agriculture and </w:t>
      </w:r>
      <w:r w:rsidR="00CB7F6B" w:rsidRPr="00CB7F6B">
        <w:t>irrigation now</w:t>
      </w:r>
      <w:r w:rsidRPr="00CB7F6B">
        <w:t xml:space="preserve"> invites eligible Individual Consultants to indicate their interest in providing the above-mentioned services. </w:t>
      </w:r>
      <w:r w:rsidR="0069144A" w:rsidRPr="00CB7F6B">
        <w:t>Interested consultants must provide the following (i) Curriculum Vitae (CV) with 3 reference persons; (ii) copies of certificates of academic qualifications; and (iii) cover letter indicating that they are qualified to perform the services.</w:t>
      </w:r>
    </w:p>
    <w:p w14:paraId="55513D47" w14:textId="77777777" w:rsidR="0069144A" w:rsidRPr="00CB7F6B" w:rsidRDefault="0069144A" w:rsidP="0069144A">
      <w:pPr>
        <w:pStyle w:val="ListParagraph"/>
        <w:ind w:left="0"/>
        <w:jc w:val="both"/>
        <w:rPr>
          <w:rFonts w:ascii="Times New Roman" w:hAnsi="Times New Roman" w:cs="Times New Roman"/>
        </w:rPr>
      </w:pPr>
    </w:p>
    <w:p w14:paraId="3CDF4022" w14:textId="77777777" w:rsidR="001E7400" w:rsidRPr="00CB7F6B" w:rsidRDefault="001E7400" w:rsidP="001E7400">
      <w:pPr>
        <w:spacing w:line="232" w:lineRule="auto"/>
        <w:ind w:right="100"/>
        <w:rPr>
          <w:rFonts w:ascii="Times New Roman" w:eastAsia="Times New Roman" w:hAnsi="Times New Roman" w:cs="Times New Roman"/>
        </w:rPr>
      </w:pPr>
      <w:r w:rsidRPr="00CB7F6B">
        <w:rPr>
          <w:rFonts w:ascii="Times New Roman" w:hAnsi="Times New Roman" w:cs="Times New Roman"/>
          <w:b/>
          <w:bCs/>
        </w:rPr>
        <w:t>5.</w:t>
      </w:r>
      <w:r w:rsidRPr="00CB7F6B">
        <w:rPr>
          <w:rFonts w:ascii="Times New Roman" w:hAnsi="Times New Roman" w:cs="Times New Roman"/>
          <w:b/>
          <w:bCs/>
        </w:rPr>
        <w:tab/>
        <w:t>SUBMISSION REQUIREMENTS</w:t>
      </w:r>
    </w:p>
    <w:p w14:paraId="5BAC1DBC" w14:textId="77777777" w:rsidR="001E7400" w:rsidRPr="00CB7F6B" w:rsidRDefault="001E7400" w:rsidP="001E7400">
      <w:pPr>
        <w:spacing w:line="235" w:lineRule="auto"/>
        <w:ind w:right="180"/>
        <w:rPr>
          <w:rFonts w:ascii="Times New Roman" w:eastAsia="Times New Roman" w:hAnsi="Times New Roman" w:cs="Times New Roman"/>
        </w:rPr>
      </w:pPr>
    </w:p>
    <w:p w14:paraId="74FD96C7" w14:textId="38B89778" w:rsidR="00D624B3" w:rsidRPr="00CB7F6B" w:rsidRDefault="00D624B3" w:rsidP="00AC76D3">
      <w:pPr>
        <w:jc w:val="both"/>
        <w:rPr>
          <w:rFonts w:ascii="Times New Roman" w:eastAsia="Times New Roman" w:hAnsi="Times New Roman" w:cs="Times New Roman"/>
        </w:rPr>
      </w:pPr>
      <w:r w:rsidRPr="00CB7F6B">
        <w:rPr>
          <w:rFonts w:ascii="Times New Roman" w:eastAsia="Times New Roman" w:hAnsi="Times New Roman" w:cs="Times New Roman"/>
        </w:rPr>
        <w:t xml:space="preserve">The attention of interested Consultants is drawn to section III, para 3.14,3.16 &amp; 3.17 of the World Bank’s </w:t>
      </w:r>
      <w:r w:rsidRPr="00CB7F6B">
        <w:rPr>
          <w:rFonts w:ascii="Times New Roman" w:eastAsia="Times New Roman" w:hAnsi="Times New Roman" w:cs="Times New Roman"/>
          <w:i/>
          <w:iCs/>
        </w:rPr>
        <w:t>Procurement Regulations for IPF Borrowers: Procurement in Investment Projects Financing Goods, Works, Non -Consulting and Consulting Services, July 2016</w:t>
      </w:r>
      <w:r w:rsidR="00D35D71" w:rsidRPr="00CB7F6B">
        <w:rPr>
          <w:rFonts w:ascii="Times New Roman" w:eastAsia="Times New Roman" w:hAnsi="Times New Roman" w:cs="Times New Roman"/>
          <w:i/>
          <w:iCs/>
        </w:rPr>
        <w:t>, revised November 2017</w:t>
      </w:r>
      <w:r w:rsidR="0019528A" w:rsidRPr="00CB7F6B">
        <w:rPr>
          <w:rFonts w:ascii="Times New Roman" w:eastAsia="Times New Roman" w:hAnsi="Times New Roman" w:cs="Times New Roman"/>
          <w:i/>
          <w:iCs/>
        </w:rPr>
        <w:t xml:space="preserve">, </w:t>
      </w:r>
      <w:r w:rsidR="00383E90" w:rsidRPr="00CB7F6B">
        <w:rPr>
          <w:rFonts w:ascii="Times New Roman" w:eastAsia="Times New Roman" w:hAnsi="Times New Roman" w:cs="Times New Roman"/>
          <w:i/>
          <w:iCs/>
        </w:rPr>
        <w:t>August 2018</w:t>
      </w:r>
      <w:r w:rsidR="00456E00" w:rsidRPr="00CB7F6B">
        <w:rPr>
          <w:rFonts w:ascii="Times New Roman" w:eastAsia="Times New Roman" w:hAnsi="Times New Roman" w:cs="Times New Roman"/>
          <w:i/>
          <w:iCs/>
        </w:rPr>
        <w:t xml:space="preserve">, </w:t>
      </w:r>
      <w:r w:rsidR="0019528A" w:rsidRPr="00CB7F6B">
        <w:rPr>
          <w:rFonts w:ascii="Times New Roman" w:eastAsia="Times New Roman" w:hAnsi="Times New Roman" w:cs="Times New Roman"/>
          <w:i/>
          <w:iCs/>
        </w:rPr>
        <w:t>November 2020</w:t>
      </w:r>
      <w:r w:rsidR="00456E00" w:rsidRPr="00CB7F6B">
        <w:rPr>
          <w:rFonts w:ascii="Times New Roman" w:eastAsia="Times New Roman" w:hAnsi="Times New Roman" w:cs="Times New Roman"/>
          <w:i/>
          <w:iCs/>
        </w:rPr>
        <w:t xml:space="preserve"> and September 2023</w:t>
      </w:r>
      <w:r w:rsidR="00D35D71" w:rsidRPr="00CB7F6B">
        <w:rPr>
          <w:rFonts w:ascii="Times New Roman" w:eastAsia="Times New Roman" w:hAnsi="Times New Roman" w:cs="Times New Roman"/>
          <w:i/>
          <w:iCs/>
        </w:rPr>
        <w:t xml:space="preserve"> </w:t>
      </w:r>
      <w:r w:rsidRPr="00CB7F6B">
        <w:rPr>
          <w:rFonts w:ascii="Times New Roman" w:eastAsia="Times New Roman" w:hAnsi="Times New Roman" w:cs="Times New Roman"/>
        </w:rPr>
        <w:t>(“Procurement Regulations”), setting forth the World Bank’s policy on conflict of interest.  </w:t>
      </w:r>
    </w:p>
    <w:p w14:paraId="3F8E3632" w14:textId="77777777" w:rsidR="00D624B3" w:rsidRPr="00CB7F6B" w:rsidRDefault="00D624B3" w:rsidP="00AC76D3">
      <w:pPr>
        <w:jc w:val="both"/>
        <w:rPr>
          <w:rFonts w:ascii="Times New Roman" w:eastAsia="Times New Roman" w:hAnsi="Times New Roman" w:cs="Times New Roman"/>
        </w:rPr>
      </w:pPr>
    </w:p>
    <w:p w14:paraId="4DC1F734" w14:textId="77777777" w:rsidR="0082696E" w:rsidRPr="00CB7F6B" w:rsidRDefault="0082696E" w:rsidP="0082696E">
      <w:pPr>
        <w:rPr>
          <w:rFonts w:ascii="Times New Roman" w:eastAsia="Times New Roman" w:hAnsi="Times New Roman" w:cs="Times New Roman"/>
        </w:rPr>
      </w:pPr>
      <w:r w:rsidRPr="00CB7F6B">
        <w:rPr>
          <w:rFonts w:ascii="Times New Roman" w:eastAsia="Times New Roman" w:hAnsi="Times New Roman" w:cs="Times New Roman"/>
          <w:b/>
          <w:bCs/>
        </w:rPr>
        <w:t>A Consultant will be selected in accordance with the I</w:t>
      </w:r>
      <w:r w:rsidR="00D35D71" w:rsidRPr="00CB7F6B">
        <w:rPr>
          <w:rFonts w:ascii="Times New Roman" w:eastAsia="Times New Roman" w:hAnsi="Times New Roman" w:cs="Times New Roman"/>
          <w:b/>
          <w:bCs/>
        </w:rPr>
        <w:t>ndividual Consultant</w:t>
      </w:r>
      <w:r w:rsidRPr="00CB7F6B">
        <w:rPr>
          <w:rFonts w:ascii="Times New Roman" w:eastAsia="Times New Roman" w:hAnsi="Times New Roman" w:cs="Times New Roman"/>
          <w:b/>
          <w:bCs/>
        </w:rPr>
        <w:t xml:space="preserve"> method set out in the World Bank</w:t>
      </w:r>
      <w:r w:rsidR="00D35D71" w:rsidRPr="00CB7F6B">
        <w:rPr>
          <w:rFonts w:ascii="Times New Roman" w:eastAsia="Times New Roman" w:hAnsi="Times New Roman" w:cs="Times New Roman"/>
          <w:b/>
          <w:bCs/>
        </w:rPr>
        <w:t xml:space="preserve"> Procurement Regulations</w:t>
      </w:r>
      <w:r w:rsidRPr="00CB7F6B">
        <w:rPr>
          <w:rFonts w:ascii="Times New Roman" w:eastAsia="Times New Roman" w:hAnsi="Times New Roman" w:cs="Times New Roman"/>
          <w:b/>
          <w:bCs/>
        </w:rPr>
        <w:t>. </w:t>
      </w:r>
    </w:p>
    <w:p w14:paraId="253553F8" w14:textId="77777777" w:rsidR="0082696E" w:rsidRPr="00CB7F6B" w:rsidRDefault="0082696E" w:rsidP="00B47EEC">
      <w:pPr>
        <w:rPr>
          <w:rFonts w:ascii="Times New Roman" w:eastAsia="Times New Roman" w:hAnsi="Times New Roman" w:cs="Times New Roman"/>
        </w:rPr>
      </w:pPr>
    </w:p>
    <w:p w14:paraId="09E30EEA" w14:textId="77777777" w:rsidR="001E7400" w:rsidRPr="00CB7F6B" w:rsidRDefault="00B47EEC" w:rsidP="001E7400">
      <w:pPr>
        <w:spacing w:line="233" w:lineRule="auto"/>
        <w:ind w:right="160"/>
        <w:rPr>
          <w:rFonts w:ascii="Times New Roman" w:eastAsia="Times New Roman" w:hAnsi="Times New Roman" w:cs="Times New Roman"/>
        </w:rPr>
      </w:pPr>
      <w:r w:rsidRPr="00CB7F6B">
        <w:rPr>
          <w:rFonts w:ascii="Times New Roman" w:eastAsia="Times New Roman" w:hAnsi="Times New Roman" w:cs="Times New Roman"/>
        </w:rPr>
        <w:t xml:space="preserve">Interested applicants may obtain further information including a detailed Terms of Reference from the Ministry in person or by e-mail to the address given below during office hours </w:t>
      </w:r>
      <w:r w:rsidR="0028571F" w:rsidRPr="00CB7F6B">
        <w:rPr>
          <w:rFonts w:ascii="Times New Roman" w:eastAsia="Times New Roman" w:hAnsi="Times New Roman" w:cs="Times New Roman"/>
        </w:rPr>
        <w:t>from 9</w:t>
      </w:r>
      <w:r w:rsidR="001E7400" w:rsidRPr="00CB7F6B">
        <w:rPr>
          <w:rFonts w:ascii="Times New Roman" w:eastAsia="Times New Roman" w:hAnsi="Times New Roman" w:cs="Times New Roman"/>
        </w:rPr>
        <w:t xml:space="preserve">.00 a.m.– 4.00 p.m. </w:t>
      </w:r>
      <w:r w:rsidR="0028571F" w:rsidRPr="00CB7F6B">
        <w:rPr>
          <w:rFonts w:ascii="Times New Roman" w:eastAsia="Times New Roman" w:hAnsi="Times New Roman" w:cs="Times New Roman"/>
        </w:rPr>
        <w:t>S</w:t>
      </w:r>
      <w:r w:rsidR="001E7400" w:rsidRPr="00CB7F6B">
        <w:rPr>
          <w:rFonts w:ascii="Times New Roman" w:eastAsia="Times New Roman" w:hAnsi="Times New Roman" w:cs="Times New Roman"/>
        </w:rPr>
        <w:t>aturday to Thursday.</w:t>
      </w:r>
    </w:p>
    <w:p w14:paraId="66BFD4DD" w14:textId="77777777" w:rsidR="001E7400" w:rsidRPr="00CB7F6B" w:rsidRDefault="001E7400" w:rsidP="001E7400">
      <w:pPr>
        <w:spacing w:line="233" w:lineRule="auto"/>
        <w:ind w:right="160"/>
        <w:rPr>
          <w:rFonts w:ascii="Times New Roman" w:eastAsia="Times New Roman" w:hAnsi="Times New Roman" w:cs="Times New Roman"/>
        </w:rPr>
      </w:pPr>
    </w:p>
    <w:p w14:paraId="3D603FEC" w14:textId="77777777" w:rsidR="007F205B" w:rsidRPr="00CB7F6B" w:rsidRDefault="007F205B" w:rsidP="007F205B">
      <w:pPr>
        <w:rPr>
          <w:rFonts w:ascii="Times New Roman" w:hAnsi="Times New Roman" w:cs="Times New Roman"/>
        </w:rPr>
      </w:pPr>
      <w:r w:rsidRPr="00CB7F6B">
        <w:rPr>
          <w:rFonts w:ascii="Times New Roman" w:hAnsi="Times New Roman" w:cs="Times New Roman"/>
        </w:rPr>
        <w:t>Deadline: Expressions of Interest and CV must be delivered by hand, mail, courier, or email on or before 14</w:t>
      </w:r>
      <w:r w:rsidRPr="00CB7F6B">
        <w:rPr>
          <w:rFonts w:ascii="Times New Roman" w:hAnsi="Times New Roman" w:cs="Times New Roman"/>
          <w:vertAlign w:val="superscript"/>
        </w:rPr>
        <w:t>th</w:t>
      </w:r>
      <w:r w:rsidRPr="00CB7F6B">
        <w:rPr>
          <w:rFonts w:ascii="Times New Roman" w:hAnsi="Times New Roman" w:cs="Times New Roman"/>
        </w:rPr>
        <w:t xml:space="preserve"> March 2026 at 16:00 hours (Garowe time).</w:t>
      </w:r>
    </w:p>
    <w:p w14:paraId="2775E0D1" w14:textId="77777777" w:rsidR="00675679" w:rsidRPr="00CB7F6B" w:rsidRDefault="00675679" w:rsidP="001E7400">
      <w:pPr>
        <w:spacing w:line="0" w:lineRule="atLeast"/>
        <w:rPr>
          <w:rFonts w:ascii="Times New Roman" w:eastAsia="Times New Roman" w:hAnsi="Times New Roman" w:cs="Times New Roman"/>
        </w:rPr>
      </w:pPr>
    </w:p>
    <w:p w14:paraId="0ECFCE04" w14:textId="77777777" w:rsidR="007F205B" w:rsidRPr="00CB7F6B" w:rsidRDefault="007F205B" w:rsidP="007F205B">
      <w:pPr>
        <w:rPr>
          <w:rFonts w:ascii="Times New Roman" w:hAnsi="Times New Roman" w:cs="Times New Roman"/>
        </w:rPr>
      </w:pPr>
      <w:r w:rsidRPr="00CB7F6B">
        <w:rPr>
          <w:rFonts w:ascii="Times New Roman" w:hAnsi="Times New Roman" w:cs="Times New Roman"/>
        </w:rPr>
        <w:t>Attention:</w:t>
      </w:r>
      <w:r w:rsidRPr="00CB7F6B">
        <w:rPr>
          <w:rFonts w:ascii="Times New Roman" w:hAnsi="Times New Roman" w:cs="Times New Roman"/>
        </w:rPr>
        <w:br/>
        <w:t>FSRP Project Coordination Unit Office (2nd Floor)</w:t>
      </w:r>
      <w:r w:rsidRPr="00CB7F6B">
        <w:rPr>
          <w:rFonts w:ascii="Times New Roman" w:hAnsi="Times New Roman" w:cs="Times New Roman"/>
        </w:rPr>
        <w:br/>
        <w:t>Ministry of Agriculture and Irrigation (MoAI) – Puntland</w:t>
      </w:r>
      <w:r w:rsidRPr="00CB7F6B">
        <w:rPr>
          <w:rFonts w:ascii="Times New Roman" w:hAnsi="Times New Roman" w:cs="Times New Roman"/>
        </w:rPr>
        <w:br/>
        <w:t>Garowe, Puntland State of Somalia</w:t>
      </w:r>
    </w:p>
    <w:p w14:paraId="551F15E4" w14:textId="77777777" w:rsidR="007F205B" w:rsidRPr="00CB7F6B" w:rsidRDefault="007F205B" w:rsidP="007F205B">
      <w:pPr>
        <w:rPr>
          <w:rFonts w:ascii="Times New Roman" w:hAnsi="Times New Roman" w:cs="Times New Roman"/>
        </w:rPr>
      </w:pPr>
      <w:r w:rsidRPr="00CB7F6B">
        <w:rPr>
          <w:rFonts w:ascii="Times New Roman" w:hAnsi="Times New Roman" w:cs="Times New Roman"/>
        </w:rPr>
        <w:t xml:space="preserve">Email: </w:t>
      </w:r>
      <w:hyperlink r:id="rId12" w:history="1">
        <w:r w:rsidRPr="00CB7F6B">
          <w:rPr>
            <w:rStyle w:val="Hyperlink"/>
            <w:rFonts w:ascii="Times New Roman" w:hAnsi="Times New Roman" w:cs="Times New Roman"/>
          </w:rPr>
          <w:t>procurement.fsrp@moai.pl.so</w:t>
        </w:r>
      </w:hyperlink>
      <w:r w:rsidRPr="00CB7F6B">
        <w:rPr>
          <w:rFonts w:ascii="Times New Roman" w:hAnsi="Times New Roman" w:cs="Times New Roman"/>
        </w:rPr>
        <w:t xml:space="preserve"> </w:t>
      </w:r>
      <w:r w:rsidRPr="00CB7F6B">
        <w:rPr>
          <w:rFonts w:ascii="Times New Roman" w:hAnsi="Times New Roman" w:cs="Times New Roman"/>
        </w:rPr>
        <w:br/>
        <w:t xml:space="preserve">Copy: </w:t>
      </w:r>
      <w:hyperlink r:id="rId13" w:history="1">
        <w:r w:rsidRPr="00CB7F6B">
          <w:rPr>
            <w:rStyle w:val="Hyperlink"/>
            <w:rFonts w:ascii="Times New Roman" w:hAnsi="Times New Roman" w:cs="Times New Roman"/>
          </w:rPr>
          <w:t>shire.fsrp@moai.pl.so</w:t>
        </w:r>
      </w:hyperlink>
      <w:r w:rsidRPr="00CB7F6B">
        <w:rPr>
          <w:rFonts w:ascii="Times New Roman" w:hAnsi="Times New Roman" w:cs="Times New Roman"/>
        </w:rPr>
        <w:t xml:space="preserve"> </w:t>
      </w:r>
    </w:p>
    <w:p w14:paraId="2A26AA14" w14:textId="77777777" w:rsidR="001D5F28" w:rsidRPr="00CB7F6B" w:rsidRDefault="001D5F28" w:rsidP="007F205B">
      <w:pPr>
        <w:spacing w:line="0" w:lineRule="atLeast"/>
        <w:rPr>
          <w:rFonts w:ascii="Times New Roman" w:hAnsi="Times New Roman" w:cs="Times New Roman"/>
        </w:rPr>
      </w:pPr>
    </w:p>
    <w:sectPr w:rsidR="001D5F28" w:rsidRPr="00CB7F6B" w:rsidSect="00B53031">
      <w:headerReference w:type="even" r:id="rId14"/>
      <w:headerReference w:type="default" r:id="rId15"/>
      <w:footerReference w:type="even" r:id="rId16"/>
      <w:footerReference w:type="default" r:id="rId17"/>
      <w:headerReference w:type="first" r:id="rId18"/>
      <w:footerReference w:type="first" r:id="rId1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189C8" w14:textId="77777777" w:rsidR="006B4D5E" w:rsidRDefault="006B4D5E" w:rsidP="00F17999">
      <w:r>
        <w:separator/>
      </w:r>
    </w:p>
  </w:endnote>
  <w:endnote w:type="continuationSeparator" w:id="0">
    <w:p w14:paraId="650A5880" w14:textId="77777777" w:rsidR="006B4D5E" w:rsidRDefault="006B4D5E" w:rsidP="00F17999">
      <w:r>
        <w:continuationSeparator/>
      </w:r>
    </w:p>
  </w:endnote>
  <w:endnote w:type="continuationNotice" w:id="1">
    <w:p w14:paraId="5AACF11E" w14:textId="77777777" w:rsidR="006B4D5E" w:rsidRDefault="006B4D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C01B3" w14:textId="4740051A" w:rsidR="00CC67F3" w:rsidRDefault="00AB2884">
    <w:pPr>
      <w:pStyle w:val="Footer"/>
    </w:pPr>
    <w:r>
      <w:rPr>
        <w:noProof/>
      </w:rPr>
      <mc:AlternateContent>
        <mc:Choice Requires="wps">
          <w:drawing>
            <wp:anchor distT="0" distB="0" distL="0" distR="0" simplePos="0" relativeHeight="251659264" behindDoc="0" locked="0" layoutInCell="1" allowOverlap="1" wp14:anchorId="7E108232" wp14:editId="7D7850C9">
              <wp:simplePos x="635" y="635"/>
              <wp:positionH relativeFrom="page">
                <wp:align>right</wp:align>
              </wp:positionH>
              <wp:positionV relativeFrom="page">
                <wp:align>bottom</wp:align>
              </wp:positionV>
              <wp:extent cx="1106805" cy="345440"/>
              <wp:effectExtent l="0" t="0" r="0" b="0"/>
              <wp:wrapNone/>
              <wp:docPr id="220973433"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295EEEA6" w14:textId="39F623B5" w:rsidR="00AB2884" w:rsidRPr="00AB2884" w:rsidRDefault="00AB2884" w:rsidP="00AB2884">
                          <w:pPr>
                            <w:rPr>
                              <w:rFonts w:ascii="Calibri" w:eastAsia="Calibri" w:hAnsi="Calibri" w:cs="Calibri"/>
                              <w:noProof/>
                              <w:color w:val="000000"/>
                              <w:sz w:val="20"/>
                              <w:szCs w:val="20"/>
                            </w:rPr>
                          </w:pPr>
                          <w:r w:rsidRPr="00AB2884">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E108232" id="_x0000_t202" coordsize="21600,21600" o:spt="202" path="m,l,21600r21600,l21600,xe">
              <v:stroke joinstyle="miter"/>
              <v:path gradientshapeok="t" o:connecttype="rect"/>
            </v:shapetype>
            <v:shape id="Text Box 2" o:spid="_x0000_s1026" type="#_x0000_t202" alt="Official Use Only" style="position:absolute;margin-left:35.95pt;margin-top:0;width:87.15pt;height:27.2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" filled="f" stroked="f">
              <v:textbox style="mso-fit-shape-to-text:t" inset="0,0,20pt,15pt">
                <w:txbxContent>
                  <w:p w14:paraId="295EEEA6" w14:textId="39F623B5" w:rsidR="00AB2884" w:rsidRPr="00AB2884" w:rsidRDefault="00AB2884" w:rsidP="00AB2884">
                    <w:pPr>
                      <w:rPr>
                        <w:rFonts w:ascii="Calibri" w:eastAsia="Calibri" w:hAnsi="Calibri" w:cs="Calibri"/>
                        <w:noProof/>
                        <w:color w:val="000000"/>
                        <w:sz w:val="20"/>
                        <w:szCs w:val="20"/>
                      </w:rPr>
                    </w:pPr>
                    <w:r w:rsidRPr="00AB2884">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7AF4C" w14:textId="67536A47" w:rsidR="00AE264E" w:rsidRDefault="00AB2884">
    <w:pPr>
      <w:pStyle w:val="Footer"/>
      <w:jc w:val="center"/>
    </w:pPr>
    <w:r>
      <w:rPr>
        <w:noProof/>
      </w:rPr>
      <mc:AlternateContent>
        <mc:Choice Requires="wps">
          <w:drawing>
            <wp:anchor distT="0" distB="0" distL="0" distR="0" simplePos="0" relativeHeight="251660288" behindDoc="0" locked="0" layoutInCell="1" allowOverlap="1" wp14:anchorId="06212121" wp14:editId="77424298">
              <wp:simplePos x="635" y="635"/>
              <wp:positionH relativeFrom="page">
                <wp:align>right</wp:align>
              </wp:positionH>
              <wp:positionV relativeFrom="page">
                <wp:align>bottom</wp:align>
              </wp:positionV>
              <wp:extent cx="1106805" cy="345440"/>
              <wp:effectExtent l="0" t="0" r="0" b="0"/>
              <wp:wrapNone/>
              <wp:docPr id="40292667"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494ED467" w14:textId="70373DF8" w:rsidR="00AB2884" w:rsidRPr="00AB2884" w:rsidRDefault="00AB2884" w:rsidP="00AB2884">
                          <w:pPr>
                            <w:rPr>
                              <w:rFonts w:ascii="Calibri" w:eastAsia="Calibri" w:hAnsi="Calibri" w:cs="Calibri"/>
                              <w:noProof/>
                              <w:color w:val="000000"/>
                              <w:sz w:val="20"/>
                              <w:szCs w:val="20"/>
                            </w:rPr>
                          </w:pPr>
                          <w:r w:rsidRPr="00AB2884">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6212121" id="_x0000_t202" coordsize="21600,21600" o:spt="202" path="m,l,21600r21600,l21600,xe">
              <v:stroke joinstyle="miter"/>
              <v:path gradientshapeok="t" o:connecttype="rect"/>
            </v:shapetype>
            <v:shape id="Text Box 3" o:spid="_x0000_s1027" type="#_x0000_t202" alt="Official Use Only" style="position:absolute;left:0;text-align:left;margin-left:35.95pt;margin-top:0;width:87.15pt;height:27.2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" filled="f" stroked="f">
              <v:textbox style="mso-fit-shape-to-text:t" inset="0,0,20pt,15pt">
                <w:txbxContent>
                  <w:p w14:paraId="494ED467" w14:textId="70373DF8" w:rsidR="00AB2884" w:rsidRPr="00AB2884" w:rsidRDefault="00AB2884" w:rsidP="00AB2884">
                    <w:pPr>
                      <w:rPr>
                        <w:rFonts w:ascii="Calibri" w:eastAsia="Calibri" w:hAnsi="Calibri" w:cs="Calibri"/>
                        <w:noProof/>
                        <w:color w:val="000000"/>
                        <w:sz w:val="20"/>
                        <w:szCs w:val="20"/>
                      </w:rPr>
                    </w:pPr>
                    <w:r w:rsidRPr="00AB2884">
                      <w:rPr>
                        <w:rFonts w:ascii="Calibri" w:eastAsia="Calibri" w:hAnsi="Calibri" w:cs="Calibri"/>
                        <w:noProof/>
                        <w:color w:val="000000"/>
                        <w:sz w:val="20"/>
                        <w:szCs w:val="20"/>
                      </w:rPr>
                      <w:t>Official Use Only</w:t>
                    </w:r>
                  </w:p>
                </w:txbxContent>
              </v:textbox>
              <w10:wrap anchorx="page" anchory="page"/>
            </v:shape>
          </w:pict>
        </mc:Fallback>
      </mc:AlternateContent>
    </w:r>
    <w:sdt>
      <w:sdtPr>
        <w:id w:val="1528989684"/>
        <w:docPartObj>
          <w:docPartGallery w:val="Page Numbers (Bottom of Page)"/>
          <w:docPartUnique/>
        </w:docPartObj>
      </w:sdtPr>
      <w:sdtEndPr>
        <w:rPr>
          <w:noProof/>
        </w:rPr>
      </w:sdtEndPr>
      <w:sdtContent>
        <w:r w:rsidR="00B85522">
          <w:fldChar w:fldCharType="begin"/>
        </w:r>
        <w:r w:rsidR="00AE264E">
          <w:instrText xml:space="preserve"> PAGE   \* MERGEFORMAT </w:instrText>
        </w:r>
        <w:r w:rsidR="00B85522">
          <w:fldChar w:fldCharType="separate"/>
        </w:r>
        <w:r w:rsidR="00B80BFB">
          <w:rPr>
            <w:noProof/>
          </w:rPr>
          <w:t>1</w:t>
        </w:r>
        <w:r w:rsidR="00B85522">
          <w:rPr>
            <w:noProof/>
          </w:rPr>
          <w:fldChar w:fldCharType="end"/>
        </w:r>
      </w:sdtContent>
    </w:sdt>
  </w:p>
  <w:p w14:paraId="20BCBD32" w14:textId="77777777" w:rsidR="00AE264E" w:rsidRDefault="00AE26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3E82D" w14:textId="14621589" w:rsidR="00CC67F3" w:rsidRDefault="00AB2884">
    <w:pPr>
      <w:pStyle w:val="Footer"/>
    </w:pPr>
    <w:r>
      <w:rPr>
        <w:noProof/>
      </w:rPr>
      <mc:AlternateContent>
        <mc:Choice Requires="wps">
          <w:drawing>
            <wp:anchor distT="0" distB="0" distL="0" distR="0" simplePos="0" relativeHeight="251658240" behindDoc="0" locked="0" layoutInCell="1" allowOverlap="1" wp14:anchorId="11E0E132" wp14:editId="55B00F2C">
              <wp:simplePos x="635" y="635"/>
              <wp:positionH relativeFrom="page">
                <wp:align>right</wp:align>
              </wp:positionH>
              <wp:positionV relativeFrom="page">
                <wp:align>bottom</wp:align>
              </wp:positionV>
              <wp:extent cx="1106805" cy="345440"/>
              <wp:effectExtent l="0" t="0" r="0" b="0"/>
              <wp:wrapNone/>
              <wp:docPr id="720891484"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313C6E4A" w14:textId="765FDD5A" w:rsidR="00AB2884" w:rsidRPr="00AB2884" w:rsidRDefault="00AB2884" w:rsidP="00AB2884">
                          <w:pPr>
                            <w:rPr>
                              <w:rFonts w:ascii="Calibri" w:eastAsia="Calibri" w:hAnsi="Calibri" w:cs="Calibri"/>
                              <w:noProof/>
                              <w:color w:val="000000"/>
                              <w:sz w:val="20"/>
                              <w:szCs w:val="20"/>
                            </w:rPr>
                          </w:pPr>
                          <w:r w:rsidRPr="00AB2884">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1E0E132" id="_x0000_t202" coordsize="21600,21600" o:spt="202" path="m,l,21600r21600,l21600,xe">
              <v:stroke joinstyle="miter"/>
              <v:path gradientshapeok="t" o:connecttype="rect"/>
            </v:shapetype>
            <v:shape id="Text Box 1" o:spid="_x0000_s1028" type="#_x0000_t202" alt="Official Use Only" style="position:absolute;margin-left:35.95pt;margin-top:0;width:87.15pt;height:27.2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vGJFAIAACI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" filled="f" stroked="f">
              <v:textbox style="mso-fit-shape-to-text:t" inset="0,0,20pt,15pt">
                <w:txbxContent>
                  <w:p w14:paraId="313C6E4A" w14:textId="765FDD5A" w:rsidR="00AB2884" w:rsidRPr="00AB2884" w:rsidRDefault="00AB2884" w:rsidP="00AB2884">
                    <w:pPr>
                      <w:rPr>
                        <w:rFonts w:ascii="Calibri" w:eastAsia="Calibri" w:hAnsi="Calibri" w:cs="Calibri"/>
                        <w:noProof/>
                        <w:color w:val="000000"/>
                        <w:sz w:val="20"/>
                        <w:szCs w:val="20"/>
                      </w:rPr>
                    </w:pPr>
                    <w:r w:rsidRPr="00AB2884">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BE8D2" w14:textId="77777777" w:rsidR="006B4D5E" w:rsidRDefault="006B4D5E" w:rsidP="00F17999">
      <w:r>
        <w:separator/>
      </w:r>
    </w:p>
  </w:footnote>
  <w:footnote w:type="continuationSeparator" w:id="0">
    <w:p w14:paraId="32DADD17" w14:textId="77777777" w:rsidR="006B4D5E" w:rsidRDefault="006B4D5E" w:rsidP="00F17999">
      <w:r>
        <w:continuationSeparator/>
      </w:r>
    </w:p>
  </w:footnote>
  <w:footnote w:type="continuationNotice" w:id="1">
    <w:p w14:paraId="3EDB8CC5" w14:textId="77777777" w:rsidR="006B4D5E" w:rsidRDefault="006B4D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6408D" w14:textId="77777777" w:rsidR="00CC67F3" w:rsidRDefault="00CC67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06744" w14:textId="77777777" w:rsidR="00CC67F3" w:rsidRDefault="00CC67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7D161" w14:textId="77777777" w:rsidR="00CC67F3" w:rsidRDefault="00CC67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39E8A18"/>
    <w:lvl w:ilvl="0">
      <w:start w:val="1"/>
      <w:numFmt w:val="bullet"/>
      <w:pStyle w:val="ListBullet"/>
      <w:lvlText w:val=""/>
      <w:lvlJc w:val="left"/>
      <w:pPr>
        <w:tabs>
          <w:tab w:val="num" w:pos="1350"/>
        </w:tabs>
        <w:ind w:left="1350" w:hanging="360"/>
      </w:pPr>
      <w:rPr>
        <w:rFonts w:ascii="Symbol" w:hAnsi="Symbol" w:hint="default"/>
      </w:rPr>
    </w:lvl>
  </w:abstractNum>
  <w:abstractNum w:abstractNumId="1" w15:restartNumberingAfterBreak="0">
    <w:nsid w:val="06F16C2F"/>
    <w:multiLevelType w:val="hybridMultilevel"/>
    <w:tmpl w:val="121AB224"/>
    <w:lvl w:ilvl="0" w:tplc="04090001">
      <w:start w:val="1"/>
      <w:numFmt w:val="bullet"/>
      <w:lvlText w:val=""/>
      <w:lvlJc w:val="left"/>
      <w:pPr>
        <w:ind w:left="360"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rPr>
    </w:lvl>
    <w:lvl w:ilvl="1" w:tplc="3348C338">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D89A2DB2">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A60AF74">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082937C">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9D27F3C">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B361486">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0746C44">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C526FC0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 w15:restartNumberingAfterBreak="0">
    <w:nsid w:val="086A06B6"/>
    <w:multiLevelType w:val="hybridMultilevel"/>
    <w:tmpl w:val="4F862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21314"/>
    <w:multiLevelType w:val="hybridMultilevel"/>
    <w:tmpl w:val="248C6306"/>
    <w:lvl w:ilvl="0" w:tplc="556471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556D0D"/>
    <w:multiLevelType w:val="hybridMultilevel"/>
    <w:tmpl w:val="A10259E0"/>
    <w:styleLink w:val="ImportedStyle3"/>
    <w:lvl w:ilvl="0" w:tplc="7504B43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E6677B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A42DA7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2C6CD5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4BE2C1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3C6BEB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A4E8F4A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586300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C06668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 w15:restartNumberingAfterBreak="0">
    <w:nsid w:val="0D7168BE"/>
    <w:multiLevelType w:val="hybridMultilevel"/>
    <w:tmpl w:val="4DC2A1A6"/>
    <w:lvl w:ilvl="0" w:tplc="03BCB496">
      <w:start w:val="1"/>
      <w:numFmt w:val="decimal"/>
      <w:lvlText w:val="%1."/>
      <w:lvlJc w:val="left"/>
      <w:pPr>
        <w:tabs>
          <w:tab w:val="num" w:pos="2736"/>
        </w:tabs>
        <w:ind w:left="2736"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E7F47A7"/>
    <w:multiLevelType w:val="hybridMultilevel"/>
    <w:tmpl w:val="A10259E0"/>
    <w:numStyleLink w:val="ImportedStyle3"/>
  </w:abstractNum>
  <w:abstractNum w:abstractNumId="7" w15:restartNumberingAfterBreak="0">
    <w:nsid w:val="4F220C5F"/>
    <w:multiLevelType w:val="multilevel"/>
    <w:tmpl w:val="91E8D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05C6DD8"/>
    <w:multiLevelType w:val="hybridMultilevel"/>
    <w:tmpl w:val="993C011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16cid:durableId="1523671120">
    <w:abstractNumId w:val="3"/>
  </w:num>
  <w:num w:numId="2" w16cid:durableId="212081931">
    <w:abstractNumId w:val="7"/>
  </w:num>
  <w:num w:numId="3" w16cid:durableId="1397050519">
    <w:abstractNumId w:val="1"/>
  </w:num>
  <w:num w:numId="4" w16cid:durableId="1181042805">
    <w:abstractNumId w:val="4"/>
  </w:num>
  <w:num w:numId="5" w16cid:durableId="1999110844">
    <w:abstractNumId w:val="6"/>
  </w:num>
  <w:num w:numId="6" w16cid:durableId="1900893260">
    <w:abstractNumId w:val="5"/>
  </w:num>
  <w:num w:numId="7" w16cid:durableId="2124422847">
    <w:abstractNumId w:val="0"/>
  </w:num>
  <w:num w:numId="8" w16cid:durableId="2081363982">
    <w:abstractNumId w:val="2"/>
  </w:num>
  <w:num w:numId="9" w16cid:durableId="9377171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400"/>
    <w:rsid w:val="00016894"/>
    <w:rsid w:val="000428D3"/>
    <w:rsid w:val="00054B2F"/>
    <w:rsid w:val="00060673"/>
    <w:rsid w:val="00062445"/>
    <w:rsid w:val="00070AB5"/>
    <w:rsid w:val="00071CC7"/>
    <w:rsid w:val="0008255D"/>
    <w:rsid w:val="00097266"/>
    <w:rsid w:val="001253B2"/>
    <w:rsid w:val="00133374"/>
    <w:rsid w:val="00136528"/>
    <w:rsid w:val="00165A24"/>
    <w:rsid w:val="0018184F"/>
    <w:rsid w:val="00181A05"/>
    <w:rsid w:val="0019528A"/>
    <w:rsid w:val="001D215C"/>
    <w:rsid w:val="001D5F28"/>
    <w:rsid w:val="001E7400"/>
    <w:rsid w:val="00204363"/>
    <w:rsid w:val="0021747D"/>
    <w:rsid w:val="002176AE"/>
    <w:rsid w:val="00246F95"/>
    <w:rsid w:val="00261868"/>
    <w:rsid w:val="00270F47"/>
    <w:rsid w:val="0028571F"/>
    <w:rsid w:val="0028710E"/>
    <w:rsid w:val="00291910"/>
    <w:rsid w:val="002B0B86"/>
    <w:rsid w:val="002E3171"/>
    <w:rsid w:val="002F504A"/>
    <w:rsid w:val="002F6EB2"/>
    <w:rsid w:val="0036604A"/>
    <w:rsid w:val="00373FD2"/>
    <w:rsid w:val="0037421F"/>
    <w:rsid w:val="0037557A"/>
    <w:rsid w:val="00381A91"/>
    <w:rsid w:val="00383E90"/>
    <w:rsid w:val="003A1F55"/>
    <w:rsid w:val="003A2B45"/>
    <w:rsid w:val="003B22E8"/>
    <w:rsid w:val="003C3727"/>
    <w:rsid w:val="003D5728"/>
    <w:rsid w:val="003E6365"/>
    <w:rsid w:val="004017D6"/>
    <w:rsid w:val="0041121F"/>
    <w:rsid w:val="00430ABA"/>
    <w:rsid w:val="004353EE"/>
    <w:rsid w:val="00437CC8"/>
    <w:rsid w:val="00456E00"/>
    <w:rsid w:val="00491BF7"/>
    <w:rsid w:val="004A557F"/>
    <w:rsid w:val="004C53E5"/>
    <w:rsid w:val="004D22E7"/>
    <w:rsid w:val="004F7960"/>
    <w:rsid w:val="00501B05"/>
    <w:rsid w:val="00506894"/>
    <w:rsid w:val="00511628"/>
    <w:rsid w:val="005404A0"/>
    <w:rsid w:val="00552BC5"/>
    <w:rsid w:val="005A71B1"/>
    <w:rsid w:val="005B6544"/>
    <w:rsid w:val="005D7BE3"/>
    <w:rsid w:val="006042F1"/>
    <w:rsid w:val="00626AAD"/>
    <w:rsid w:val="00652CDE"/>
    <w:rsid w:val="00655A9F"/>
    <w:rsid w:val="006659DE"/>
    <w:rsid w:val="00675679"/>
    <w:rsid w:val="0069144A"/>
    <w:rsid w:val="006914DA"/>
    <w:rsid w:val="006B4D5E"/>
    <w:rsid w:val="00705FDB"/>
    <w:rsid w:val="00716179"/>
    <w:rsid w:val="00723C7F"/>
    <w:rsid w:val="007C045C"/>
    <w:rsid w:val="007C0EB8"/>
    <w:rsid w:val="007D2634"/>
    <w:rsid w:val="007F205B"/>
    <w:rsid w:val="008048B8"/>
    <w:rsid w:val="008247E0"/>
    <w:rsid w:val="0082696E"/>
    <w:rsid w:val="008E5C70"/>
    <w:rsid w:val="008F18D5"/>
    <w:rsid w:val="008F372A"/>
    <w:rsid w:val="009256BE"/>
    <w:rsid w:val="00936B32"/>
    <w:rsid w:val="00964299"/>
    <w:rsid w:val="009B25D3"/>
    <w:rsid w:val="00A72516"/>
    <w:rsid w:val="00A7448F"/>
    <w:rsid w:val="00A951D6"/>
    <w:rsid w:val="00AB2884"/>
    <w:rsid w:val="00AB7B48"/>
    <w:rsid w:val="00AC0472"/>
    <w:rsid w:val="00AC76D3"/>
    <w:rsid w:val="00AE264E"/>
    <w:rsid w:val="00B14E23"/>
    <w:rsid w:val="00B47EEC"/>
    <w:rsid w:val="00B53031"/>
    <w:rsid w:val="00B80BFB"/>
    <w:rsid w:val="00B85522"/>
    <w:rsid w:val="00BA367A"/>
    <w:rsid w:val="00BB496A"/>
    <w:rsid w:val="00BC365C"/>
    <w:rsid w:val="00BD4E5E"/>
    <w:rsid w:val="00C24D21"/>
    <w:rsid w:val="00C26EA4"/>
    <w:rsid w:val="00C6459C"/>
    <w:rsid w:val="00C86F90"/>
    <w:rsid w:val="00C92F21"/>
    <w:rsid w:val="00CB6E57"/>
    <w:rsid w:val="00CB7F6B"/>
    <w:rsid w:val="00CC20B2"/>
    <w:rsid w:val="00CC2C69"/>
    <w:rsid w:val="00CC3321"/>
    <w:rsid w:val="00CC67F3"/>
    <w:rsid w:val="00D06BD9"/>
    <w:rsid w:val="00D319F6"/>
    <w:rsid w:val="00D35D71"/>
    <w:rsid w:val="00D624B3"/>
    <w:rsid w:val="00D96936"/>
    <w:rsid w:val="00DC00A8"/>
    <w:rsid w:val="00DE113F"/>
    <w:rsid w:val="00E07D8E"/>
    <w:rsid w:val="00E170AC"/>
    <w:rsid w:val="00E25259"/>
    <w:rsid w:val="00E31A38"/>
    <w:rsid w:val="00E429E5"/>
    <w:rsid w:val="00E50001"/>
    <w:rsid w:val="00E6175F"/>
    <w:rsid w:val="00E636A6"/>
    <w:rsid w:val="00E82F35"/>
    <w:rsid w:val="00E95C9B"/>
    <w:rsid w:val="00EB58A6"/>
    <w:rsid w:val="00F00BBC"/>
    <w:rsid w:val="00F063C7"/>
    <w:rsid w:val="00F17999"/>
    <w:rsid w:val="00F30BAE"/>
    <w:rsid w:val="00F80A88"/>
    <w:rsid w:val="00F8175A"/>
    <w:rsid w:val="00FD3867"/>
    <w:rsid w:val="00FD46AD"/>
    <w:rsid w:val="00FF17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AC08BC1"/>
  <w15:docId w15:val="{0276126F-B796-4DF5-AC89-DFE3AF8F2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400"/>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References,WB List Paragraph,Bullets,Liste 1,List Paragraph1,Medium Grid 1 - Accent 21,List Paragraph nowy,Numbered List Paragraph,ReferencesCxSpLast,123 List Paragraph,List_Paragraph,Multilevel para_II"/>
    <w:basedOn w:val="Normal"/>
    <w:link w:val="ListParagraphChar"/>
    <w:uiPriority w:val="34"/>
    <w:qFormat/>
    <w:rsid w:val="001E7400"/>
    <w:pPr>
      <w:ind w:left="720"/>
      <w:contextualSpacing/>
    </w:pPr>
  </w:style>
  <w:style w:type="paragraph" w:customStyle="1" w:styleId="Default">
    <w:name w:val="Default"/>
    <w:rsid w:val="001E7400"/>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1E7400"/>
    <w:pPr>
      <w:tabs>
        <w:tab w:val="center" w:pos="4680"/>
        <w:tab w:val="right" w:pos="9360"/>
      </w:tabs>
    </w:pPr>
  </w:style>
  <w:style w:type="character" w:customStyle="1" w:styleId="FooterChar">
    <w:name w:val="Footer Char"/>
    <w:basedOn w:val="DefaultParagraphFont"/>
    <w:link w:val="Footer"/>
    <w:uiPriority w:val="99"/>
    <w:rsid w:val="001E7400"/>
    <w:rPr>
      <w:rFonts w:eastAsiaTheme="minorEastAsia"/>
      <w:sz w:val="24"/>
      <w:szCs w:val="24"/>
    </w:rPr>
  </w:style>
  <w:style w:type="character" w:styleId="Hyperlink">
    <w:name w:val="Hyperlink"/>
    <w:basedOn w:val="DefaultParagraphFont"/>
    <w:uiPriority w:val="99"/>
    <w:unhideWhenUsed/>
    <w:rsid w:val="001E7400"/>
    <w:rPr>
      <w:color w:val="0000FF" w:themeColor="hyperlink"/>
      <w:u w:val="single"/>
    </w:rPr>
  </w:style>
  <w:style w:type="character" w:styleId="PageNumber">
    <w:name w:val="page number"/>
    <w:rsid w:val="008048B8"/>
  </w:style>
  <w:style w:type="paragraph" w:customStyle="1" w:styleId="Body">
    <w:name w:val="Body"/>
    <w:rsid w:val="008048B8"/>
    <w:pPr>
      <w:pBdr>
        <w:top w:val="nil"/>
        <w:left w:val="nil"/>
        <w:bottom w:val="nil"/>
        <w:right w:val="nil"/>
        <w:between w:val="nil"/>
        <w:bar w:val="nil"/>
      </w:pBdr>
      <w:spacing w:after="160" w:line="259" w:lineRule="auto"/>
    </w:pPr>
    <w:rPr>
      <w:rFonts w:ascii="Calibri" w:eastAsia="Calibri" w:hAnsi="Calibri" w:cs="Calibri"/>
      <w:color w:val="000000"/>
      <w:u w:color="000000"/>
      <w:bdr w:val="nil"/>
    </w:rPr>
  </w:style>
  <w:style w:type="character" w:customStyle="1" w:styleId="ListParagraphChar">
    <w:name w:val="List Paragraph Char"/>
    <w:aliases w:val="List Paragraph (numbered (a)) Char,References Char,WB List Paragraph Char,Bullets Char,Liste 1 Char,List Paragraph1 Char,Medium Grid 1 - Accent 21 Char,List Paragraph nowy Char,Numbered List Paragraph Char,ReferencesCxSpLast Char"/>
    <w:link w:val="ListParagraph"/>
    <w:uiPriority w:val="34"/>
    <w:qFormat/>
    <w:rsid w:val="002F6EB2"/>
    <w:rPr>
      <w:rFonts w:eastAsiaTheme="minorEastAsia"/>
      <w:sz w:val="24"/>
      <w:szCs w:val="24"/>
    </w:rPr>
  </w:style>
  <w:style w:type="paragraph" w:styleId="NormalWeb">
    <w:name w:val="Normal (Web)"/>
    <w:basedOn w:val="Normal"/>
    <w:uiPriority w:val="99"/>
    <w:unhideWhenUsed/>
    <w:rsid w:val="00B47EEC"/>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501B05"/>
    <w:pPr>
      <w:tabs>
        <w:tab w:val="center" w:pos="4680"/>
        <w:tab w:val="right" w:pos="9360"/>
      </w:tabs>
    </w:pPr>
  </w:style>
  <w:style w:type="character" w:customStyle="1" w:styleId="HeaderChar">
    <w:name w:val="Header Char"/>
    <w:basedOn w:val="DefaultParagraphFont"/>
    <w:link w:val="Header"/>
    <w:uiPriority w:val="99"/>
    <w:rsid w:val="00501B05"/>
    <w:rPr>
      <w:rFonts w:eastAsiaTheme="minorEastAsia"/>
      <w:sz w:val="24"/>
      <w:szCs w:val="24"/>
    </w:rPr>
  </w:style>
  <w:style w:type="character" w:styleId="CommentReference">
    <w:name w:val="annotation reference"/>
    <w:basedOn w:val="DefaultParagraphFont"/>
    <w:uiPriority w:val="99"/>
    <w:semiHidden/>
    <w:unhideWhenUsed/>
    <w:rsid w:val="000428D3"/>
    <w:rPr>
      <w:sz w:val="16"/>
      <w:szCs w:val="16"/>
    </w:rPr>
  </w:style>
  <w:style w:type="paragraph" w:styleId="CommentText">
    <w:name w:val="annotation text"/>
    <w:basedOn w:val="Normal"/>
    <w:link w:val="CommentTextChar"/>
    <w:uiPriority w:val="99"/>
    <w:semiHidden/>
    <w:unhideWhenUsed/>
    <w:rsid w:val="000428D3"/>
    <w:rPr>
      <w:sz w:val="20"/>
      <w:szCs w:val="20"/>
    </w:rPr>
  </w:style>
  <w:style w:type="character" w:customStyle="1" w:styleId="CommentTextChar">
    <w:name w:val="Comment Text Char"/>
    <w:basedOn w:val="DefaultParagraphFont"/>
    <w:link w:val="CommentText"/>
    <w:uiPriority w:val="99"/>
    <w:semiHidden/>
    <w:rsid w:val="000428D3"/>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428D3"/>
    <w:rPr>
      <w:b/>
      <w:bCs/>
    </w:rPr>
  </w:style>
  <w:style w:type="character" w:customStyle="1" w:styleId="CommentSubjectChar">
    <w:name w:val="Comment Subject Char"/>
    <w:basedOn w:val="CommentTextChar"/>
    <w:link w:val="CommentSubject"/>
    <w:uiPriority w:val="99"/>
    <w:semiHidden/>
    <w:rsid w:val="000428D3"/>
    <w:rPr>
      <w:rFonts w:eastAsiaTheme="minorEastAsia"/>
      <w:b/>
      <w:bCs/>
      <w:sz w:val="20"/>
      <w:szCs w:val="20"/>
    </w:rPr>
  </w:style>
  <w:style w:type="paragraph" w:styleId="BalloonText">
    <w:name w:val="Balloon Text"/>
    <w:basedOn w:val="Normal"/>
    <w:link w:val="BalloonTextChar"/>
    <w:uiPriority w:val="99"/>
    <w:semiHidden/>
    <w:unhideWhenUsed/>
    <w:rsid w:val="000428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28D3"/>
    <w:rPr>
      <w:rFonts w:ascii="Segoe UI" w:eastAsiaTheme="minorEastAsia" w:hAnsi="Segoe UI" w:cs="Segoe UI"/>
      <w:sz w:val="18"/>
      <w:szCs w:val="18"/>
    </w:rPr>
  </w:style>
  <w:style w:type="numbering" w:customStyle="1" w:styleId="ImportedStyle3">
    <w:name w:val="Imported Style 3"/>
    <w:rsid w:val="005404A0"/>
    <w:pPr>
      <w:numPr>
        <w:numId w:val="4"/>
      </w:numPr>
    </w:pPr>
  </w:style>
  <w:style w:type="character" w:styleId="FollowedHyperlink">
    <w:name w:val="FollowedHyperlink"/>
    <w:basedOn w:val="DefaultParagraphFont"/>
    <w:uiPriority w:val="99"/>
    <w:semiHidden/>
    <w:unhideWhenUsed/>
    <w:rsid w:val="001D5F28"/>
    <w:rPr>
      <w:color w:val="800080" w:themeColor="followedHyperlink"/>
      <w:u w:val="single"/>
    </w:rPr>
  </w:style>
  <w:style w:type="paragraph" w:styleId="ListBullet">
    <w:name w:val="List Bullet"/>
    <w:basedOn w:val="Normal"/>
    <w:uiPriority w:val="99"/>
    <w:unhideWhenUsed/>
    <w:rsid w:val="007F205B"/>
    <w:pPr>
      <w:numPr>
        <w:numId w:val="7"/>
      </w:numPr>
      <w:tabs>
        <w:tab w:val="clear" w:pos="1350"/>
      </w:tabs>
      <w:spacing w:after="200" w:line="276" w:lineRule="auto"/>
      <w:ind w:left="0" w:firstLine="0"/>
      <w:contextualSpacing/>
    </w:pPr>
    <w:rPr>
      <w:rFonts w:ascii="Calibri" w:hAnsi="Calibri"/>
      <w:sz w:val="22"/>
      <w:szCs w:val="22"/>
    </w:rPr>
  </w:style>
  <w:style w:type="character" w:styleId="UnresolvedMention">
    <w:name w:val="Unresolved Mention"/>
    <w:basedOn w:val="DefaultParagraphFont"/>
    <w:uiPriority w:val="99"/>
    <w:semiHidden/>
    <w:unhideWhenUsed/>
    <w:rsid w:val="00CB7F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hire.fsrp@moai.pl.so"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procurement.fsrp@moai.pl.s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oai.pl.so"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7" ma:contentTypeDescription="Create a new document." ma:contentTypeScope="" ma:versionID="03035bcd3cc363b89f80ef589750301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008ddc6ab448f8f8eedcb8847f7b94a9"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C6E3B82-EF4D-406C-9E02-62B05B58C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C91B8D-411E-4B22-9CAF-CBCB10F5D8A1}">
  <ds:schemaRefs>
    <ds:schemaRef ds:uri="http://schemas.microsoft.com/sharepoint/v3/contenttype/forms"/>
  </ds:schemaRefs>
</ds:datastoreItem>
</file>

<file path=customXml/itemProps3.xml><?xml version="1.0" encoding="utf-8"?>
<ds:datastoreItem xmlns:ds="http://schemas.openxmlformats.org/officeDocument/2006/customXml" ds:itemID="{16AB13D5-BEA7-4A57-AF3D-D3B4FE1CA763}">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959</Words>
  <Characters>5472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Mohamed Abdalla</cp:lastModifiedBy>
  <cp:revision>3</cp:revision>
  <dcterms:created xsi:type="dcterms:W3CDTF">2026-03-01T10:32:00Z</dcterms:created>
  <dcterms:modified xsi:type="dcterms:W3CDTF">2026-03-05T12:59:00Z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2af7ee5c,d2bc979,266d13b</vt:lpwstr>
  </property>
  <property fmtid="{D5CDD505-2E9C-101B-9397-08002B2CF9AE}" pid="3" name="ClassificationContentMarkingFooterFontProps">
    <vt:lpwstr>#000000,10,Calibri</vt:lpwstr>
  </property>
  <property fmtid="{D5CDD505-2E9C-101B-9397-08002B2CF9AE}" pid="4" name="ClassificationContentMarkingFooterText">
    <vt:lpwstr>Official Use Only</vt:lpwstr>
  </property>
  <property fmtid="{D5CDD505-2E9C-101B-9397-08002B2CF9AE}" pid="5" name="MSIP_Label_f1bf45b6-5649-4236-82a3-f45024cd282e_Enabled">
    <vt:lpwstr>true</vt:lpwstr>
  </property>
  <property fmtid="{D5CDD505-2E9C-101B-9397-08002B2CF9AE}" pid="6" name="MSIP_Label_f1bf45b6-5649-4236-82a3-f45024cd282e_SetDate">
    <vt:lpwstr>2025-10-31T15:10:59Z</vt:lpwstr>
  </property>
  <property fmtid="{D5CDD505-2E9C-101B-9397-08002B2CF9AE}" pid="7" name="MSIP_Label_f1bf45b6-5649-4236-82a3-f45024cd282e_Method">
    <vt:lpwstr>Standard</vt:lpwstr>
  </property>
  <property fmtid="{D5CDD505-2E9C-101B-9397-08002B2CF9AE}" pid="8" name="MSIP_Label_f1bf45b6-5649-4236-82a3-f45024cd282e_Name">
    <vt:lpwstr>Official Use Only</vt:lpwstr>
  </property>
  <property fmtid="{D5CDD505-2E9C-101B-9397-08002B2CF9AE}" pid="9" name="MSIP_Label_f1bf45b6-5649-4236-82a3-f45024cd282e_SiteId">
    <vt:lpwstr>31a2fec0-266b-4c67-b56e-2796d8f59c36</vt:lpwstr>
  </property>
  <property fmtid="{D5CDD505-2E9C-101B-9397-08002B2CF9AE}" pid="10" name="MSIP_Label_f1bf45b6-5649-4236-82a3-f45024cd282e_ActionId">
    <vt:lpwstr>27e15c5c-f808-4c9d-b300-d6ec8ebdbe8d</vt:lpwstr>
  </property>
  <property fmtid="{D5CDD505-2E9C-101B-9397-08002B2CF9AE}" pid="11" name="MSIP_Label_f1bf45b6-5649-4236-82a3-f45024cd282e_ContentBits">
    <vt:lpwstr>2</vt:lpwstr>
  </property>
  <property fmtid="{D5CDD505-2E9C-101B-9397-08002B2CF9AE}" pid="12" name="MSIP_Label_f1bf45b6-5649-4236-82a3-f45024cd282e_Tag">
    <vt:lpwstr>10, 3, 0, 1</vt:lpwstr>
  </property>
  <property fmtid="{D5CDD505-2E9C-101B-9397-08002B2CF9AE}" pid="13" name="ContentTypeId">
    <vt:lpwstr>0x01010022D807DA5079DD4F8FC962D9402EEFD8</vt:lpwstr>
  </property>
</Properties>
</file>